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page" w:tblpX="525" w:tblpY="-361"/>
        <w:tblW w:w="0" w:type="auto"/>
        <w:tblLayout w:type="fixed"/>
        <w:tblCellMar>
          <w:left w:w="70" w:type="dxa"/>
          <w:right w:w="70" w:type="dxa"/>
        </w:tblCellMar>
        <w:tblLook w:val="0000" w:firstRow="0" w:lastRow="0" w:firstColumn="0" w:lastColumn="0" w:noHBand="0" w:noVBand="0"/>
      </w:tblPr>
      <w:tblGrid>
        <w:gridCol w:w="1406"/>
      </w:tblGrid>
      <w:tr w:rsidR="00EA106D" w:rsidRPr="007F3085" w:rsidTr="00EA5B30">
        <w:trPr>
          <w:trHeight w:val="1147"/>
        </w:trPr>
        <w:tc>
          <w:tcPr>
            <w:tcW w:w="1406" w:type="dxa"/>
          </w:tcPr>
          <w:p w:rsidR="00EA106D" w:rsidRPr="007F3085" w:rsidRDefault="00EA106D" w:rsidP="00EA5B30">
            <w:pPr>
              <w:pStyle w:val="Intestazione"/>
              <w:ind w:right="15"/>
              <w:rPr>
                <w:rFonts w:ascii="Times New Roman" w:hAnsi="Times New Roman"/>
                <w:sz w:val="20"/>
              </w:rPr>
            </w:pPr>
            <w:r>
              <w:rPr>
                <w:rFonts w:ascii="Times New Roman" w:hAnsi="Times New Roman"/>
                <w:noProof/>
                <w:sz w:val="20"/>
              </w:rPr>
              <w:drawing>
                <wp:inline distT="0" distB="0" distL="0" distR="0">
                  <wp:extent cx="842645" cy="791210"/>
                  <wp:effectExtent l="19050" t="0" r="0" b="0"/>
                  <wp:docPr id="1" name="Immagine 1" descr="SIMBOLO UNIVERS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UNIVERSITA'"/>
                          <pic:cNvPicPr>
                            <a:picLocks noChangeAspect="1" noChangeArrowheads="1"/>
                          </pic:cNvPicPr>
                        </pic:nvPicPr>
                        <pic:blipFill>
                          <a:blip r:embed="rId7" cstate="print"/>
                          <a:srcRect/>
                          <a:stretch>
                            <a:fillRect/>
                          </a:stretch>
                        </pic:blipFill>
                        <pic:spPr bwMode="auto">
                          <a:xfrm>
                            <a:off x="0" y="0"/>
                            <a:ext cx="842645" cy="791210"/>
                          </a:xfrm>
                          <a:prstGeom prst="rect">
                            <a:avLst/>
                          </a:prstGeom>
                          <a:noFill/>
                          <a:ln w="9525">
                            <a:noFill/>
                            <a:miter lim="800000"/>
                            <a:headEnd/>
                            <a:tailEnd/>
                          </a:ln>
                        </pic:spPr>
                      </pic:pic>
                    </a:graphicData>
                  </a:graphic>
                </wp:inline>
              </w:drawing>
            </w:r>
          </w:p>
        </w:tc>
      </w:tr>
    </w:tbl>
    <w:p w:rsidR="00EA106D" w:rsidRPr="00EA106D" w:rsidRDefault="00EA106D" w:rsidP="00EA106D">
      <w:pPr>
        <w:pStyle w:val="Titolo"/>
        <w:ind w:left="1416" w:firstLine="285"/>
        <w:jc w:val="left"/>
        <w:rPr>
          <w:rFonts w:ascii="Times New Roman" w:hAnsi="Times New Roman"/>
          <w:b/>
          <w:sz w:val="22"/>
          <w:szCs w:val="22"/>
        </w:rPr>
      </w:pPr>
      <w:r w:rsidRPr="00EA106D">
        <w:rPr>
          <w:rFonts w:ascii="Times New Roman" w:hAnsi="Times New Roman"/>
          <w:b/>
          <w:sz w:val="22"/>
          <w:szCs w:val="22"/>
        </w:rPr>
        <w:t>UNIVERSITA’ DEGLI STUDI “G. D’ANNUNZIO”</w:t>
      </w:r>
      <w:proofErr w:type="gramStart"/>
      <w:r w:rsidRPr="00EA106D">
        <w:rPr>
          <w:rFonts w:ascii="Times New Roman" w:hAnsi="Times New Roman"/>
          <w:b/>
          <w:sz w:val="22"/>
          <w:szCs w:val="22"/>
        </w:rPr>
        <w:t xml:space="preserve">  </w:t>
      </w:r>
      <w:proofErr w:type="gramEnd"/>
      <w:r w:rsidRPr="00EA106D">
        <w:rPr>
          <w:rFonts w:ascii="Times New Roman" w:hAnsi="Times New Roman"/>
          <w:b/>
          <w:sz w:val="22"/>
          <w:szCs w:val="22"/>
        </w:rPr>
        <w:t>CHIETI - PESCARA</w:t>
      </w:r>
    </w:p>
    <w:p w:rsidR="00EA106D" w:rsidRPr="007F3085" w:rsidRDefault="00EA106D" w:rsidP="00EA106D">
      <w:pPr>
        <w:pStyle w:val="Sottotitolo"/>
        <w:rPr>
          <w:sz w:val="20"/>
        </w:rPr>
      </w:pPr>
      <w:r w:rsidRPr="007F3085">
        <w:rPr>
          <w:sz w:val="20"/>
        </w:rPr>
        <w:t>DIPARTIMENTO DI MEDICINA E SCIENZE DELL’INVECCHIAMENTO</w:t>
      </w:r>
    </w:p>
    <w:p w:rsidR="00EA106D" w:rsidRPr="007F3085" w:rsidRDefault="00EA106D" w:rsidP="00EA106D">
      <w:pPr>
        <w:pStyle w:val="Titolo1"/>
        <w:rPr>
          <w:sz w:val="20"/>
        </w:rPr>
      </w:pPr>
      <w:r w:rsidRPr="007F3085">
        <w:rPr>
          <w:sz w:val="20"/>
        </w:rPr>
        <w:t>VERBALE DELLA SEDUTA DEL CONSIGLIO DI DIPARTIMENTO</w:t>
      </w:r>
    </w:p>
    <w:p w:rsidR="00EA106D" w:rsidRPr="007F3085" w:rsidRDefault="00EA106D" w:rsidP="00EA106D">
      <w:pPr>
        <w:jc w:val="center"/>
        <w:rPr>
          <w:rFonts w:ascii="Times New Roman" w:hAnsi="Times New Roman"/>
          <w:b/>
          <w:sz w:val="20"/>
        </w:rPr>
      </w:pPr>
      <w:r w:rsidRPr="007F3085">
        <w:rPr>
          <w:rFonts w:ascii="Times New Roman" w:hAnsi="Times New Roman"/>
          <w:b/>
          <w:sz w:val="20"/>
        </w:rPr>
        <w:t xml:space="preserve">DEL </w:t>
      </w:r>
      <w:r>
        <w:rPr>
          <w:rFonts w:ascii="Times New Roman" w:hAnsi="Times New Roman"/>
          <w:b/>
          <w:sz w:val="20"/>
        </w:rPr>
        <w:t>30 LUGLIO</w:t>
      </w:r>
      <w:r w:rsidRPr="007F3085">
        <w:rPr>
          <w:rFonts w:ascii="Times New Roman" w:hAnsi="Times New Roman"/>
          <w:b/>
          <w:sz w:val="20"/>
        </w:rPr>
        <w:t xml:space="preserve"> 2013</w:t>
      </w:r>
    </w:p>
    <w:p w:rsidR="00EA106D" w:rsidRDefault="00EA106D" w:rsidP="00EA106D">
      <w:pPr>
        <w:jc w:val="both"/>
        <w:rPr>
          <w:rFonts w:ascii="Times New Roman" w:hAnsi="Times New Roman"/>
          <w:sz w:val="20"/>
        </w:rPr>
      </w:pPr>
      <w:r w:rsidRPr="007F3085">
        <w:rPr>
          <w:rFonts w:ascii="Times New Roman" w:hAnsi="Times New Roman"/>
          <w:sz w:val="20"/>
        </w:rPr>
        <w:t xml:space="preserve">Il giorno </w:t>
      </w:r>
      <w:r>
        <w:rPr>
          <w:rFonts w:ascii="Times New Roman" w:hAnsi="Times New Roman"/>
          <w:sz w:val="20"/>
        </w:rPr>
        <w:t>30 luglio</w:t>
      </w:r>
      <w:r w:rsidRPr="007F3085">
        <w:rPr>
          <w:rFonts w:ascii="Times New Roman" w:hAnsi="Times New Roman"/>
          <w:sz w:val="20"/>
        </w:rPr>
        <w:t xml:space="preserve"> 2013, alle ore 1</w:t>
      </w:r>
      <w:r>
        <w:rPr>
          <w:rFonts w:ascii="Times New Roman" w:hAnsi="Times New Roman"/>
          <w:sz w:val="20"/>
        </w:rPr>
        <w:t>3</w:t>
      </w:r>
      <w:r w:rsidRPr="007F3085">
        <w:rPr>
          <w:rFonts w:ascii="Times New Roman" w:hAnsi="Times New Roman"/>
          <w:sz w:val="20"/>
        </w:rPr>
        <w:t xml:space="preserve">,00, presso l’Aula </w:t>
      </w:r>
      <w:r>
        <w:rPr>
          <w:rFonts w:ascii="Times New Roman" w:hAnsi="Times New Roman"/>
          <w:sz w:val="20"/>
        </w:rPr>
        <w:t xml:space="preserve">Anfiteatro del </w:t>
      </w:r>
      <w:proofErr w:type="gramStart"/>
      <w:r>
        <w:rPr>
          <w:rFonts w:ascii="Times New Roman" w:hAnsi="Times New Roman"/>
          <w:sz w:val="20"/>
        </w:rPr>
        <w:t>SE.BI.</w:t>
      </w:r>
      <w:proofErr w:type="gramEnd"/>
      <w:r w:rsidRPr="007F3085">
        <w:rPr>
          <w:rFonts w:ascii="Times New Roman" w:hAnsi="Times New Roman"/>
          <w:sz w:val="20"/>
        </w:rPr>
        <w:t>, si è riunito</w:t>
      </w:r>
      <w:r w:rsidRPr="007F3085">
        <w:rPr>
          <w:rFonts w:ascii="Times New Roman" w:hAnsi="Times New Roman"/>
          <w:b/>
          <w:sz w:val="20"/>
        </w:rPr>
        <w:t xml:space="preserve"> </w:t>
      </w:r>
      <w:r w:rsidRPr="007F3085">
        <w:rPr>
          <w:rFonts w:ascii="Times New Roman" w:hAnsi="Times New Roman"/>
          <w:sz w:val="20"/>
        </w:rPr>
        <w:t>il Consiglio del Dipartimento di Medicina e Scienze dell'Invecchiamento per discutere il seguente o.d.g.:</w:t>
      </w:r>
    </w:p>
    <w:p w:rsidR="00EA106D" w:rsidRPr="007F3085" w:rsidRDefault="00EA106D" w:rsidP="00EA106D">
      <w:pPr>
        <w:jc w:val="both"/>
        <w:rPr>
          <w:rFonts w:ascii="Times New Roman" w:hAnsi="Times New Roman"/>
          <w:sz w:val="20"/>
        </w:rPr>
      </w:pPr>
    </w:p>
    <w:tbl>
      <w:tblPr>
        <w:tblW w:w="10100" w:type="dxa"/>
        <w:tblLook w:val="01E0" w:firstRow="1" w:lastRow="1" w:firstColumn="1" w:lastColumn="1" w:noHBand="0" w:noVBand="0"/>
      </w:tblPr>
      <w:tblGrid>
        <w:gridCol w:w="5211"/>
        <w:gridCol w:w="4889"/>
      </w:tblGrid>
      <w:tr w:rsidR="00EA106D" w:rsidRPr="007F3085" w:rsidTr="00EA5B30">
        <w:trPr>
          <w:trHeight w:val="1604"/>
        </w:trPr>
        <w:tc>
          <w:tcPr>
            <w:tcW w:w="5211" w:type="dxa"/>
            <w:shd w:val="clear" w:color="auto" w:fill="auto"/>
          </w:tcPr>
          <w:p w:rsidR="00EA106D" w:rsidRPr="00A91D51" w:rsidRDefault="00EA106D" w:rsidP="00EA5B30">
            <w:pPr>
              <w:numPr>
                <w:ilvl w:val="0"/>
                <w:numId w:val="1"/>
              </w:numPr>
              <w:spacing w:line="240" w:lineRule="atLeast"/>
              <w:rPr>
                <w:rFonts w:ascii="Times New Roman" w:hAnsi="Times New Roman"/>
                <w:sz w:val="20"/>
              </w:rPr>
            </w:pPr>
            <w:proofErr w:type="gramStart"/>
            <w:r w:rsidRPr="007F3085">
              <w:rPr>
                <w:rFonts w:ascii="Times New Roman" w:hAnsi="Times New Roman"/>
                <w:sz w:val="20"/>
              </w:rPr>
              <w:t>approvazione</w:t>
            </w:r>
            <w:proofErr w:type="gramEnd"/>
            <w:r w:rsidRPr="007F3085">
              <w:rPr>
                <w:rFonts w:ascii="Times New Roman" w:hAnsi="Times New Roman"/>
                <w:sz w:val="20"/>
              </w:rPr>
              <w:t xml:space="preserve"> verbal</w:t>
            </w:r>
            <w:r>
              <w:rPr>
                <w:rFonts w:ascii="Times New Roman" w:hAnsi="Times New Roman"/>
                <w:sz w:val="20"/>
              </w:rPr>
              <w:t>i</w:t>
            </w:r>
            <w:r w:rsidRPr="007F3085">
              <w:rPr>
                <w:rFonts w:ascii="Times New Roman" w:hAnsi="Times New Roman"/>
                <w:sz w:val="20"/>
              </w:rPr>
              <w:t xml:space="preserve"> sedut</w:t>
            </w:r>
            <w:r>
              <w:rPr>
                <w:rFonts w:ascii="Times New Roman" w:hAnsi="Times New Roman"/>
                <w:sz w:val="20"/>
              </w:rPr>
              <w:t>e precedenti: 6/6/2013-17.7.2013;</w:t>
            </w:r>
          </w:p>
          <w:p w:rsidR="00EA106D" w:rsidRDefault="00EA106D" w:rsidP="00EA5B30">
            <w:pPr>
              <w:numPr>
                <w:ilvl w:val="0"/>
                <w:numId w:val="1"/>
              </w:numPr>
              <w:spacing w:line="240" w:lineRule="atLeast"/>
              <w:jc w:val="both"/>
              <w:rPr>
                <w:rFonts w:ascii="Times New Roman" w:hAnsi="Times New Roman"/>
                <w:sz w:val="20"/>
              </w:rPr>
            </w:pPr>
            <w:proofErr w:type="gramStart"/>
            <w:r w:rsidRPr="007F3085">
              <w:rPr>
                <w:rFonts w:ascii="Times New Roman" w:hAnsi="Times New Roman"/>
                <w:sz w:val="20"/>
              </w:rPr>
              <w:t>comunicazioni</w:t>
            </w:r>
            <w:proofErr w:type="gramEnd"/>
            <w:r w:rsidRPr="007F3085">
              <w:rPr>
                <w:rFonts w:ascii="Times New Roman" w:hAnsi="Times New Roman"/>
                <w:sz w:val="20"/>
              </w:rPr>
              <w:t xml:space="preserve"> del Direttore;</w:t>
            </w:r>
          </w:p>
          <w:p w:rsidR="00EA106D" w:rsidRDefault="00EA106D" w:rsidP="00EA5B30">
            <w:pPr>
              <w:numPr>
                <w:ilvl w:val="0"/>
                <w:numId w:val="1"/>
              </w:numPr>
              <w:spacing w:line="240" w:lineRule="atLeast"/>
              <w:jc w:val="both"/>
              <w:rPr>
                <w:rFonts w:ascii="Times New Roman" w:hAnsi="Times New Roman"/>
                <w:sz w:val="20"/>
              </w:rPr>
            </w:pPr>
            <w:r w:rsidRPr="007F3085">
              <w:rPr>
                <w:rFonts w:ascii="Times New Roman" w:hAnsi="Times New Roman"/>
                <w:sz w:val="20"/>
              </w:rPr>
              <w:t>variazioni di bilancio esercizio 2013;</w:t>
            </w:r>
          </w:p>
          <w:p w:rsidR="00EA106D" w:rsidRPr="007F3085" w:rsidRDefault="00EA106D" w:rsidP="00EA106D">
            <w:pPr>
              <w:numPr>
                <w:ilvl w:val="0"/>
                <w:numId w:val="1"/>
              </w:numPr>
              <w:spacing w:line="240" w:lineRule="atLeast"/>
              <w:jc w:val="both"/>
              <w:rPr>
                <w:rFonts w:ascii="Times New Roman" w:hAnsi="Times New Roman"/>
                <w:sz w:val="20"/>
              </w:rPr>
            </w:pPr>
            <w:proofErr w:type="gramStart"/>
            <w:r>
              <w:rPr>
                <w:rFonts w:ascii="Times New Roman" w:hAnsi="Times New Roman"/>
                <w:sz w:val="20"/>
              </w:rPr>
              <w:t>approvazione</w:t>
            </w:r>
            <w:proofErr w:type="gramEnd"/>
            <w:r>
              <w:rPr>
                <w:rFonts w:ascii="Times New Roman" w:hAnsi="Times New Roman"/>
                <w:sz w:val="20"/>
              </w:rPr>
              <w:t xml:space="preserve"> Budget economico e degli investimenti pluriennali 2014-2016</w:t>
            </w:r>
            <w:r w:rsidRPr="007F3085">
              <w:rPr>
                <w:rFonts w:ascii="Times New Roman" w:hAnsi="Times New Roman"/>
                <w:sz w:val="20"/>
              </w:rPr>
              <w:t>;</w:t>
            </w:r>
          </w:p>
          <w:p w:rsidR="00EA106D" w:rsidRPr="00343E29" w:rsidRDefault="00EA106D" w:rsidP="00EA106D">
            <w:pPr>
              <w:numPr>
                <w:ilvl w:val="0"/>
                <w:numId w:val="1"/>
              </w:numPr>
              <w:spacing w:line="240" w:lineRule="atLeast"/>
              <w:jc w:val="both"/>
              <w:rPr>
                <w:rFonts w:ascii="Times New Roman" w:hAnsi="Times New Roman"/>
                <w:sz w:val="20"/>
              </w:rPr>
            </w:pPr>
            <w:proofErr w:type="gramStart"/>
            <w:r>
              <w:rPr>
                <w:rFonts w:ascii="Times New Roman" w:hAnsi="Times New Roman"/>
                <w:sz w:val="20"/>
              </w:rPr>
              <w:t>pratiche</w:t>
            </w:r>
            <w:proofErr w:type="gramEnd"/>
            <w:r>
              <w:rPr>
                <w:rFonts w:ascii="Times New Roman" w:hAnsi="Times New Roman"/>
                <w:sz w:val="20"/>
              </w:rPr>
              <w:t xml:space="preserve"> ordinarie ed urgenti.</w:t>
            </w:r>
          </w:p>
        </w:tc>
        <w:tc>
          <w:tcPr>
            <w:tcW w:w="4889" w:type="dxa"/>
            <w:shd w:val="clear" w:color="auto" w:fill="auto"/>
          </w:tcPr>
          <w:p w:rsidR="00EA106D" w:rsidRPr="00343E29" w:rsidRDefault="00EA106D" w:rsidP="00EA106D">
            <w:pPr>
              <w:spacing w:line="240" w:lineRule="atLeast"/>
              <w:ind w:left="720"/>
              <w:jc w:val="both"/>
              <w:rPr>
                <w:rFonts w:ascii="Times New Roman" w:hAnsi="Times New Roman"/>
                <w:sz w:val="20"/>
              </w:rPr>
            </w:pPr>
          </w:p>
        </w:tc>
      </w:tr>
    </w:tbl>
    <w:p w:rsidR="00EA106D" w:rsidRDefault="00EA106D" w:rsidP="00EA106D">
      <w:pPr>
        <w:spacing w:line="240" w:lineRule="atLeast"/>
        <w:jc w:val="both"/>
        <w:rPr>
          <w:rFonts w:ascii="Times New Roman" w:hAnsi="Times New Roman"/>
          <w:sz w:val="20"/>
        </w:rPr>
      </w:pPr>
      <w:r w:rsidRPr="007F3085">
        <w:rPr>
          <w:rFonts w:ascii="Times New Roman" w:hAnsi="Times New Roman"/>
          <w:sz w:val="20"/>
        </w:rPr>
        <w:t xml:space="preserve">La posizione </w:t>
      </w:r>
      <w:proofErr w:type="gramStart"/>
      <w:r w:rsidRPr="007F3085">
        <w:rPr>
          <w:rFonts w:ascii="Times New Roman" w:hAnsi="Times New Roman"/>
          <w:sz w:val="20"/>
        </w:rPr>
        <w:t>degli aventi diritto è la seguente</w:t>
      </w:r>
      <w:proofErr w:type="gramEnd"/>
      <w:r w:rsidRPr="007F3085">
        <w:rPr>
          <w:rFonts w:ascii="Times New Roman" w:hAnsi="Times New Roman"/>
          <w:sz w:val="20"/>
        </w:rPr>
        <w:t>:</w:t>
      </w:r>
    </w:p>
    <w:p w:rsidR="002C387A" w:rsidRPr="007F3085" w:rsidRDefault="002C387A" w:rsidP="00EA106D">
      <w:pPr>
        <w:spacing w:line="240" w:lineRule="atLeast"/>
        <w:jc w:val="both"/>
        <w:rPr>
          <w:rFonts w:ascii="Times New Roman" w:hAnsi="Times New Roman"/>
          <w:sz w:val="20"/>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
        <w:gridCol w:w="2784"/>
        <w:gridCol w:w="683"/>
        <w:gridCol w:w="682"/>
        <w:gridCol w:w="682"/>
        <w:gridCol w:w="363"/>
        <w:gridCol w:w="2675"/>
        <w:gridCol w:w="682"/>
        <w:gridCol w:w="682"/>
        <w:gridCol w:w="682"/>
      </w:tblGrid>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b/>
                <w:bCs/>
                <w:sz w:val="20"/>
              </w:rPr>
            </w:pPr>
          </w:p>
        </w:tc>
        <w:tc>
          <w:tcPr>
            <w:tcW w:w="2784" w:type="dxa"/>
            <w:vAlign w:val="center"/>
          </w:tcPr>
          <w:p w:rsidR="00EA106D" w:rsidRPr="007F3085" w:rsidRDefault="00EA106D" w:rsidP="00EA5B30">
            <w:pPr>
              <w:jc w:val="both"/>
              <w:rPr>
                <w:rFonts w:ascii="Times New Roman" w:hAnsi="Times New Roman"/>
                <w:b/>
                <w:bCs/>
                <w:sz w:val="20"/>
              </w:rPr>
            </w:pPr>
            <w:proofErr w:type="gramStart"/>
            <w:r w:rsidRPr="007F3085">
              <w:rPr>
                <w:rFonts w:ascii="Times New Roman" w:hAnsi="Times New Roman"/>
                <w:b/>
                <w:bCs/>
                <w:sz w:val="20"/>
              </w:rPr>
              <w:t>Nominativo</w:t>
            </w:r>
            <w:proofErr w:type="gramEnd"/>
          </w:p>
        </w:tc>
        <w:tc>
          <w:tcPr>
            <w:tcW w:w="683" w:type="dxa"/>
            <w:vAlign w:val="center"/>
          </w:tcPr>
          <w:p w:rsidR="00EA106D" w:rsidRPr="007F3085" w:rsidRDefault="00EA106D" w:rsidP="00EA5B30">
            <w:pPr>
              <w:jc w:val="center"/>
              <w:rPr>
                <w:rFonts w:ascii="Times New Roman" w:hAnsi="Times New Roman"/>
                <w:b/>
                <w:bCs/>
                <w:sz w:val="20"/>
              </w:rPr>
            </w:pPr>
            <w:r w:rsidRPr="007F3085">
              <w:rPr>
                <w:rFonts w:ascii="Times New Roman" w:hAnsi="Times New Roman"/>
                <w:b/>
                <w:bCs/>
                <w:sz w:val="20"/>
              </w:rPr>
              <w:t>Pres.</w:t>
            </w:r>
          </w:p>
        </w:tc>
        <w:tc>
          <w:tcPr>
            <w:tcW w:w="682" w:type="dxa"/>
            <w:vAlign w:val="center"/>
          </w:tcPr>
          <w:p w:rsidR="00EA106D" w:rsidRPr="007F3085" w:rsidRDefault="00EA106D" w:rsidP="00EA5B30">
            <w:pPr>
              <w:jc w:val="center"/>
              <w:rPr>
                <w:rFonts w:ascii="Times New Roman" w:hAnsi="Times New Roman"/>
                <w:b/>
                <w:bCs/>
                <w:sz w:val="20"/>
              </w:rPr>
            </w:pPr>
            <w:proofErr w:type="spellStart"/>
            <w:r w:rsidRPr="007F3085">
              <w:rPr>
                <w:rFonts w:ascii="Times New Roman" w:hAnsi="Times New Roman"/>
                <w:b/>
                <w:bCs/>
                <w:sz w:val="20"/>
              </w:rPr>
              <w:t>Giust</w:t>
            </w:r>
            <w:proofErr w:type="spellEnd"/>
            <w:r w:rsidRPr="007F3085">
              <w:rPr>
                <w:rFonts w:ascii="Times New Roman" w:hAnsi="Times New Roman"/>
                <w:b/>
                <w:bCs/>
                <w:sz w:val="20"/>
              </w:rPr>
              <w:t>.</w:t>
            </w:r>
          </w:p>
        </w:tc>
        <w:tc>
          <w:tcPr>
            <w:tcW w:w="682" w:type="dxa"/>
            <w:vAlign w:val="center"/>
          </w:tcPr>
          <w:p w:rsidR="00EA106D" w:rsidRPr="007F3085" w:rsidRDefault="00EA106D" w:rsidP="00EA5B30">
            <w:pPr>
              <w:jc w:val="center"/>
              <w:rPr>
                <w:rFonts w:ascii="Times New Roman" w:hAnsi="Times New Roman"/>
                <w:b/>
                <w:bCs/>
                <w:sz w:val="20"/>
              </w:rPr>
            </w:pPr>
            <w:r w:rsidRPr="007F3085">
              <w:rPr>
                <w:rFonts w:ascii="Times New Roman" w:hAnsi="Times New Roman"/>
                <w:b/>
                <w:bCs/>
                <w:sz w:val="20"/>
              </w:rPr>
              <w:t>Ass.</w:t>
            </w:r>
          </w:p>
        </w:tc>
        <w:tc>
          <w:tcPr>
            <w:tcW w:w="363" w:type="dxa"/>
            <w:vAlign w:val="center"/>
          </w:tcPr>
          <w:p w:rsidR="00EA106D" w:rsidRPr="007F3085" w:rsidRDefault="00EA106D" w:rsidP="00EA5B30">
            <w:pPr>
              <w:jc w:val="both"/>
              <w:rPr>
                <w:rFonts w:ascii="Times New Roman" w:hAnsi="Times New Roman"/>
                <w:b/>
                <w:bCs/>
                <w:sz w:val="20"/>
              </w:rPr>
            </w:pPr>
          </w:p>
        </w:tc>
        <w:tc>
          <w:tcPr>
            <w:tcW w:w="2675" w:type="dxa"/>
            <w:vAlign w:val="center"/>
          </w:tcPr>
          <w:p w:rsidR="00EA106D" w:rsidRPr="007F3085" w:rsidRDefault="00EA106D" w:rsidP="00EA5B30">
            <w:pPr>
              <w:jc w:val="both"/>
              <w:rPr>
                <w:rFonts w:ascii="Times New Roman" w:hAnsi="Times New Roman"/>
                <w:b/>
                <w:bCs/>
                <w:sz w:val="20"/>
              </w:rPr>
            </w:pPr>
            <w:proofErr w:type="gramStart"/>
            <w:r w:rsidRPr="007F3085">
              <w:rPr>
                <w:rFonts w:ascii="Times New Roman" w:hAnsi="Times New Roman"/>
                <w:b/>
                <w:bCs/>
                <w:sz w:val="20"/>
              </w:rPr>
              <w:t>Nominativo</w:t>
            </w:r>
            <w:proofErr w:type="gramEnd"/>
          </w:p>
        </w:tc>
        <w:tc>
          <w:tcPr>
            <w:tcW w:w="682" w:type="dxa"/>
            <w:vAlign w:val="center"/>
          </w:tcPr>
          <w:p w:rsidR="00EA106D" w:rsidRPr="007F3085" w:rsidRDefault="00EA106D" w:rsidP="00EA5B30">
            <w:pPr>
              <w:jc w:val="center"/>
              <w:rPr>
                <w:rFonts w:ascii="Times New Roman" w:hAnsi="Times New Roman"/>
                <w:b/>
                <w:bCs/>
                <w:sz w:val="20"/>
              </w:rPr>
            </w:pPr>
            <w:r w:rsidRPr="007F3085">
              <w:rPr>
                <w:rFonts w:ascii="Times New Roman" w:hAnsi="Times New Roman"/>
                <w:b/>
                <w:bCs/>
                <w:sz w:val="20"/>
              </w:rPr>
              <w:t>Pres.</w:t>
            </w:r>
          </w:p>
        </w:tc>
        <w:tc>
          <w:tcPr>
            <w:tcW w:w="682" w:type="dxa"/>
            <w:vAlign w:val="center"/>
          </w:tcPr>
          <w:p w:rsidR="00EA106D" w:rsidRPr="007F3085" w:rsidRDefault="00EA106D" w:rsidP="00EA5B30">
            <w:pPr>
              <w:jc w:val="center"/>
              <w:rPr>
                <w:rFonts w:ascii="Times New Roman" w:hAnsi="Times New Roman"/>
                <w:b/>
                <w:bCs/>
                <w:sz w:val="20"/>
              </w:rPr>
            </w:pPr>
            <w:proofErr w:type="spellStart"/>
            <w:r w:rsidRPr="007F3085">
              <w:rPr>
                <w:rFonts w:ascii="Times New Roman" w:hAnsi="Times New Roman"/>
                <w:b/>
                <w:bCs/>
                <w:sz w:val="20"/>
              </w:rPr>
              <w:t>Giust</w:t>
            </w:r>
            <w:proofErr w:type="spellEnd"/>
            <w:r w:rsidRPr="007F3085">
              <w:rPr>
                <w:rFonts w:ascii="Times New Roman" w:hAnsi="Times New Roman"/>
                <w:b/>
                <w:bCs/>
                <w:sz w:val="20"/>
              </w:rPr>
              <w:t>.</w:t>
            </w:r>
          </w:p>
        </w:tc>
        <w:tc>
          <w:tcPr>
            <w:tcW w:w="682" w:type="dxa"/>
            <w:vAlign w:val="center"/>
          </w:tcPr>
          <w:p w:rsidR="00EA106D" w:rsidRPr="007F3085" w:rsidRDefault="00EA106D" w:rsidP="00EA5B30">
            <w:pPr>
              <w:jc w:val="center"/>
              <w:rPr>
                <w:rFonts w:ascii="Times New Roman" w:hAnsi="Times New Roman"/>
                <w:b/>
                <w:bCs/>
                <w:sz w:val="20"/>
              </w:rPr>
            </w:pPr>
            <w:r w:rsidRPr="007F3085">
              <w:rPr>
                <w:rFonts w:ascii="Times New Roman" w:hAnsi="Times New Roman"/>
                <w:b/>
                <w:bCs/>
                <w:sz w:val="20"/>
              </w:rPr>
              <w:t>Ass.</w:t>
            </w:r>
          </w:p>
        </w:tc>
      </w:tr>
      <w:tr w:rsidR="00EA106D" w:rsidRPr="007F3085" w:rsidTr="00EA5B30">
        <w:trPr>
          <w:trHeight w:val="170"/>
          <w:jc w:val="center"/>
        </w:trPr>
        <w:tc>
          <w:tcPr>
            <w:tcW w:w="346" w:type="dxa"/>
            <w:vAlign w:val="center"/>
          </w:tcPr>
          <w:p w:rsidR="00EA106D" w:rsidRPr="007F3085" w:rsidRDefault="00EA106D" w:rsidP="00EA5B30">
            <w:pPr>
              <w:jc w:val="center"/>
              <w:rPr>
                <w:rFonts w:ascii="Times New Roman" w:hAnsi="Times New Roman"/>
                <w:sz w:val="20"/>
              </w:rPr>
            </w:pPr>
            <w:r w:rsidRPr="007F3085">
              <w:rPr>
                <w:rFonts w:ascii="Times New Roman" w:hAnsi="Times New Roman"/>
                <w:sz w:val="20"/>
              </w:rPr>
              <w:t>1</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AGNIFILI Luca</w:t>
            </w:r>
          </w:p>
        </w:tc>
        <w:tc>
          <w:tcPr>
            <w:tcW w:w="683"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43</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LA PENNA Domenico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center"/>
              <w:rPr>
                <w:rFonts w:ascii="Times New Roman" w:hAnsi="Times New Roman"/>
                <w:sz w:val="20"/>
              </w:rPr>
            </w:pPr>
            <w:r w:rsidRPr="007F3085">
              <w:rPr>
                <w:rFonts w:ascii="Times New Roman" w:hAnsi="Times New Roman"/>
                <w:sz w:val="20"/>
              </w:rPr>
              <w:t>2</w:t>
            </w:r>
          </w:p>
        </w:tc>
        <w:tc>
          <w:tcPr>
            <w:tcW w:w="2784" w:type="dxa"/>
            <w:vAlign w:val="center"/>
          </w:tcPr>
          <w:p w:rsidR="00EA106D" w:rsidRPr="007F3085" w:rsidRDefault="00EA106D" w:rsidP="00EA5B30">
            <w:pPr>
              <w:rPr>
                <w:rFonts w:ascii="Times New Roman" w:hAnsi="Times New Roman"/>
                <w:sz w:val="20"/>
              </w:rPr>
            </w:pPr>
            <w:r w:rsidRPr="007F3085">
              <w:rPr>
                <w:rFonts w:ascii="Times New Roman" w:hAnsi="Times New Roman"/>
                <w:sz w:val="20"/>
              </w:rPr>
              <w:t>AIELLO Bianca</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lang w:val="de-DE"/>
              </w:rPr>
            </w:pPr>
            <w:r>
              <w:rPr>
                <w:rFonts w:ascii="Times New Roman" w:hAnsi="Times New Roman"/>
                <w:sz w:val="20"/>
                <w:lang w:val="de-DE"/>
              </w:rPr>
              <w:t>44</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LELLI CHIESA P. Luigi</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center"/>
              <w:rPr>
                <w:rFonts w:ascii="Times New Roman" w:hAnsi="Times New Roman"/>
                <w:sz w:val="20"/>
              </w:rPr>
            </w:pPr>
            <w:r w:rsidRPr="007F3085">
              <w:rPr>
                <w:rFonts w:ascii="Times New Roman" w:hAnsi="Times New Roman"/>
                <w:sz w:val="20"/>
              </w:rPr>
              <w:t>3</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AMERIO Paolo</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lang w:val="de-DE"/>
              </w:rPr>
            </w:pPr>
            <w:r>
              <w:rPr>
                <w:rFonts w:ascii="Times New Roman" w:hAnsi="Times New Roman"/>
                <w:sz w:val="20"/>
                <w:lang w:val="de-DE"/>
              </w:rPr>
              <w:t>45</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LIBERATI Marco</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center"/>
              <w:rPr>
                <w:rFonts w:ascii="Times New Roman" w:hAnsi="Times New Roman"/>
                <w:sz w:val="20"/>
              </w:rPr>
            </w:pPr>
            <w:r w:rsidRPr="007F3085">
              <w:rPr>
                <w:rFonts w:ascii="Times New Roman" w:hAnsi="Times New Roman"/>
                <w:sz w:val="20"/>
              </w:rPr>
              <w:t>4</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AMOROSO Luigi</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lang w:val="de-DE"/>
              </w:rPr>
            </w:pPr>
            <w:r>
              <w:rPr>
                <w:rFonts w:ascii="Times New Roman" w:hAnsi="Times New Roman"/>
                <w:sz w:val="20"/>
                <w:lang w:val="de-DE"/>
              </w:rPr>
              <w:t>46</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LISI Gabriele</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center"/>
              <w:rPr>
                <w:rFonts w:ascii="Times New Roman" w:hAnsi="Times New Roman"/>
                <w:sz w:val="20"/>
              </w:rPr>
            </w:pPr>
            <w:r w:rsidRPr="007F3085">
              <w:rPr>
                <w:rFonts w:ascii="Times New Roman" w:hAnsi="Times New Roman"/>
                <w:sz w:val="20"/>
              </w:rPr>
              <w:t>5</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ANGELINI Antonio</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lang w:val="de-DE"/>
              </w:rPr>
            </w:pPr>
            <w:r>
              <w:rPr>
                <w:rFonts w:ascii="Times New Roman" w:hAnsi="Times New Roman"/>
                <w:sz w:val="20"/>
                <w:lang w:val="de-DE"/>
              </w:rPr>
              <w:t>47</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MANZOLI Lamberto</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center"/>
              <w:rPr>
                <w:rFonts w:ascii="Times New Roman" w:hAnsi="Times New Roman"/>
                <w:sz w:val="20"/>
              </w:rPr>
            </w:pPr>
            <w:r w:rsidRPr="007F3085">
              <w:rPr>
                <w:rFonts w:ascii="Times New Roman" w:hAnsi="Times New Roman"/>
                <w:sz w:val="20"/>
              </w:rPr>
              <w:t>6</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BELLOMO Rosa Grazia</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48</w:t>
            </w:r>
          </w:p>
        </w:tc>
        <w:tc>
          <w:tcPr>
            <w:tcW w:w="2675" w:type="dxa"/>
            <w:vAlign w:val="center"/>
          </w:tcPr>
          <w:p w:rsidR="00EA106D" w:rsidRPr="007F3085" w:rsidRDefault="00EA106D" w:rsidP="00EA5B30">
            <w:pPr>
              <w:rPr>
                <w:rFonts w:ascii="Times New Roman" w:hAnsi="Times New Roman"/>
                <w:sz w:val="20"/>
              </w:rPr>
            </w:pPr>
            <w:r w:rsidRPr="007F3085">
              <w:rPr>
                <w:rFonts w:ascii="Times New Roman" w:hAnsi="Times New Roman"/>
                <w:sz w:val="20"/>
              </w:rPr>
              <w:t>MARCHETTI Antonio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center"/>
              <w:rPr>
                <w:rFonts w:ascii="Times New Roman" w:hAnsi="Times New Roman"/>
                <w:sz w:val="20"/>
              </w:rPr>
            </w:pPr>
            <w:r w:rsidRPr="007F3085">
              <w:rPr>
                <w:rFonts w:ascii="Times New Roman" w:hAnsi="Times New Roman"/>
                <w:sz w:val="20"/>
              </w:rPr>
              <w:t>7</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 xml:space="preserve">BERTOLLO Maurizio </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49</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MARCHISIO Marco</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center"/>
              <w:rPr>
                <w:rFonts w:ascii="Times New Roman" w:hAnsi="Times New Roman"/>
                <w:sz w:val="20"/>
              </w:rPr>
            </w:pPr>
            <w:r w:rsidRPr="007F3085">
              <w:rPr>
                <w:rFonts w:ascii="Times New Roman" w:hAnsi="Times New Roman"/>
                <w:sz w:val="20"/>
              </w:rPr>
              <w:t>8</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BONOMINI Mario</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lang w:val="de-DE"/>
              </w:rPr>
            </w:pPr>
          </w:p>
        </w:tc>
        <w:tc>
          <w:tcPr>
            <w:tcW w:w="682" w:type="dxa"/>
            <w:vAlign w:val="center"/>
          </w:tcPr>
          <w:p w:rsidR="00EA106D" w:rsidRPr="007F3085" w:rsidRDefault="00EA106D" w:rsidP="00EA5B30">
            <w:pPr>
              <w:jc w:val="center"/>
              <w:rPr>
                <w:rFonts w:ascii="Times New Roman" w:hAnsi="Times New Roman"/>
                <w:sz w:val="20"/>
                <w:lang w:val="de-DE"/>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50</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MASTROPASQUA Leonardo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center"/>
              <w:rPr>
                <w:rFonts w:ascii="Times New Roman" w:hAnsi="Times New Roman"/>
                <w:sz w:val="20"/>
              </w:rPr>
            </w:pPr>
            <w:r w:rsidRPr="007F3085">
              <w:rPr>
                <w:rFonts w:ascii="Times New Roman" w:hAnsi="Times New Roman"/>
                <w:sz w:val="20"/>
              </w:rPr>
              <w:t>9</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BORTOLI Laura</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51</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MISCIA Sebastiano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lang w:val="de-DE"/>
              </w:rPr>
            </w:pPr>
            <w:r>
              <w:rPr>
                <w:rFonts w:ascii="Times New Roman" w:hAnsi="Times New Roman"/>
                <w:sz w:val="20"/>
                <w:lang w:val="de-DE"/>
              </w:rPr>
              <w:t>X</w:t>
            </w:r>
          </w:p>
        </w:tc>
        <w:tc>
          <w:tcPr>
            <w:tcW w:w="682" w:type="dxa"/>
            <w:vAlign w:val="center"/>
          </w:tcPr>
          <w:p w:rsidR="00EA106D" w:rsidRPr="007F3085" w:rsidRDefault="00EA106D" w:rsidP="00EA5B30">
            <w:pPr>
              <w:jc w:val="center"/>
              <w:rPr>
                <w:rFonts w:ascii="Times New Roman" w:hAnsi="Times New Roman"/>
                <w:sz w:val="20"/>
                <w:lang w:val="de-DE"/>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10</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BUCCI Ines</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5</w:t>
            </w:r>
            <w:r>
              <w:rPr>
                <w:rFonts w:ascii="Times New Roman" w:hAnsi="Times New Roman"/>
                <w:sz w:val="20"/>
              </w:rPr>
              <w:t>2</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MOHN Angelika</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11</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BUCCI Marco</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53</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NAPOLITANO Giorgio</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12</w:t>
            </w:r>
          </w:p>
        </w:tc>
        <w:tc>
          <w:tcPr>
            <w:tcW w:w="2784" w:type="dxa"/>
            <w:vAlign w:val="center"/>
          </w:tcPr>
          <w:p w:rsidR="00EA106D" w:rsidRPr="007F3085" w:rsidRDefault="00EA106D" w:rsidP="00EA5B30">
            <w:pPr>
              <w:rPr>
                <w:rFonts w:ascii="Times New Roman" w:hAnsi="Times New Roman"/>
                <w:sz w:val="20"/>
              </w:rPr>
            </w:pPr>
            <w:r w:rsidRPr="007F3085">
              <w:rPr>
                <w:rFonts w:ascii="Times New Roman" w:hAnsi="Times New Roman"/>
                <w:sz w:val="20"/>
              </w:rPr>
              <w:t>BUTTITTA Fiamma</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54</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NERI Matteo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13</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CAPASSO Luigi</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55</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NUBILE Mario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14</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CARNEVALE Aldo</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56</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lang w:val="de-DE"/>
              </w:rPr>
              <w:t>OBLETTER Gabriele</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15</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CARPINETO Paolo</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57</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PAGANELLI Roberto</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16</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CAVALLERA Guido</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5</w:t>
            </w:r>
            <w:r>
              <w:rPr>
                <w:rFonts w:ascii="Times New Roman" w:hAnsi="Times New Roman"/>
                <w:sz w:val="20"/>
              </w:rPr>
              <w:t>8</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PANICCIA Tarcisio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17</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CENTURIONE Lucia</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59</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PATRUNO Antonia</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18</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CHIARELLI Francesco</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60</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PIERDOMENICO Laura</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19</w:t>
            </w:r>
          </w:p>
        </w:tc>
        <w:tc>
          <w:tcPr>
            <w:tcW w:w="2784" w:type="dxa"/>
            <w:vAlign w:val="center"/>
          </w:tcPr>
          <w:p w:rsidR="00EA106D" w:rsidRPr="007F3085" w:rsidRDefault="00EA106D" w:rsidP="00EA5B30">
            <w:pPr>
              <w:jc w:val="both"/>
              <w:rPr>
                <w:rFonts w:ascii="Times New Roman" w:hAnsi="Times New Roman"/>
                <w:sz w:val="20"/>
              </w:rPr>
            </w:pPr>
            <w:smartTag w:uri="urn:schemas-microsoft-com:office:smarttags" w:element="PersonName">
              <w:smartTagPr>
                <w:attr w:name="ProductID" w:val="CHIARINI Stella"/>
              </w:smartTagPr>
              <w:r w:rsidRPr="007F3085">
                <w:rPr>
                  <w:rFonts w:ascii="Times New Roman" w:hAnsi="Times New Roman"/>
                  <w:sz w:val="20"/>
                </w:rPr>
                <w:t>CHIARINI Stella</w:t>
              </w:r>
            </w:smartTag>
            <w:r w:rsidRPr="007F3085">
              <w:rPr>
                <w:rFonts w:ascii="Times New Roman" w:hAnsi="Times New Roman"/>
                <w:sz w:val="20"/>
              </w:rPr>
              <w:t xml:space="preserve"> </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61</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PIERDOMENICO Sante D.</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20</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CIPOLLONE Francesco</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6</w:t>
            </w:r>
            <w:r>
              <w:rPr>
                <w:rFonts w:ascii="Times New Roman" w:hAnsi="Times New Roman"/>
                <w:sz w:val="20"/>
              </w:rPr>
              <w:t>2</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PIZZIGALLO Eligio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21</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CONSOLI Agostino</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6</w:t>
            </w:r>
            <w:r>
              <w:rPr>
                <w:rFonts w:ascii="Times New Roman" w:hAnsi="Times New Roman"/>
                <w:sz w:val="20"/>
              </w:rPr>
              <w:t>3</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PORRECA Ettore</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22</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CUCCURULLO Franco</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6</w:t>
            </w:r>
            <w:r>
              <w:rPr>
                <w:rFonts w:ascii="Times New Roman" w:hAnsi="Times New Roman"/>
                <w:sz w:val="20"/>
              </w:rPr>
              <w:t>4</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RANA Rosa Alba</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23</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DAVI' Giovanni</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6</w:t>
            </w:r>
            <w:r>
              <w:rPr>
                <w:rFonts w:ascii="Times New Roman" w:hAnsi="Times New Roman"/>
                <w:sz w:val="20"/>
              </w:rPr>
              <w:t>5</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ROBAZZA Claudio</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24</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D’AMICO Mariangela</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6</w:t>
            </w:r>
            <w:r>
              <w:rPr>
                <w:rFonts w:ascii="Times New Roman" w:hAnsi="Times New Roman"/>
                <w:sz w:val="20"/>
              </w:rPr>
              <w:t>6</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SABATINO Giuseppe</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25</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D’ANASTASIO Ruggero</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6</w:t>
            </w:r>
            <w:r>
              <w:rPr>
                <w:rFonts w:ascii="Times New Roman" w:hAnsi="Times New Roman"/>
                <w:sz w:val="20"/>
              </w:rPr>
              <w:t>7</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SALINI Vincenzo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26</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DE LUTIIS Maria Anna</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6</w:t>
            </w:r>
            <w:r>
              <w:rPr>
                <w:rFonts w:ascii="Times New Roman" w:hAnsi="Times New Roman"/>
                <w:sz w:val="20"/>
              </w:rPr>
              <w:t>8</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SANTAVENERE Eugenio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27</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DI BALDASSARRE Angela</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69</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SANTILLI Francesca</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28</w:t>
            </w:r>
          </w:p>
        </w:tc>
        <w:tc>
          <w:tcPr>
            <w:tcW w:w="2784" w:type="dxa"/>
            <w:vAlign w:val="center"/>
          </w:tcPr>
          <w:p w:rsidR="00EA106D" w:rsidRPr="007F3085" w:rsidRDefault="00EA106D" w:rsidP="00EA5B30">
            <w:pPr>
              <w:rPr>
                <w:rFonts w:ascii="Times New Roman" w:hAnsi="Times New Roman"/>
                <w:sz w:val="20"/>
              </w:rPr>
            </w:pPr>
            <w:r w:rsidRPr="007F3085">
              <w:rPr>
                <w:rFonts w:ascii="Times New Roman" w:hAnsi="Times New Roman"/>
                <w:sz w:val="20"/>
              </w:rPr>
              <w:t>DI CARLO Emma</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70</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SANTOVITO Donato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29</w:t>
            </w:r>
          </w:p>
        </w:tc>
        <w:tc>
          <w:tcPr>
            <w:tcW w:w="2784" w:type="dxa"/>
            <w:vAlign w:val="center"/>
          </w:tcPr>
          <w:p w:rsidR="00EA106D" w:rsidRPr="007F3085" w:rsidRDefault="00EA106D" w:rsidP="00EA5B30">
            <w:pPr>
              <w:rPr>
                <w:rFonts w:ascii="Times New Roman" w:hAnsi="Times New Roman"/>
                <w:sz w:val="20"/>
              </w:rPr>
            </w:pPr>
            <w:r w:rsidRPr="007F3085">
              <w:rPr>
                <w:rFonts w:ascii="Times New Roman" w:hAnsi="Times New Roman"/>
                <w:sz w:val="20"/>
              </w:rPr>
              <w:t>DI GIOACCHINO Mario</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7</w:t>
            </w:r>
            <w:r>
              <w:rPr>
                <w:rFonts w:ascii="Times New Roman" w:hAnsi="Times New Roman"/>
                <w:sz w:val="20"/>
              </w:rPr>
              <w:t>1</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SCHIAVONE Cosima</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30</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DI IORIO Angelo</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7</w:t>
            </w:r>
            <w:r>
              <w:rPr>
                <w:rFonts w:ascii="Times New Roman" w:hAnsi="Times New Roman"/>
                <w:sz w:val="20"/>
              </w:rPr>
              <w:t>2</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SCHIOPPA Francesco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31</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DI PIETRO Roberta</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7</w:t>
            </w:r>
            <w:r>
              <w:rPr>
                <w:rFonts w:ascii="Times New Roman" w:hAnsi="Times New Roman"/>
                <w:sz w:val="20"/>
              </w:rPr>
              <w:t>3</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SIROLLI Vittorio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32</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D’OVIDIO Cristian</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7</w:t>
            </w:r>
            <w:r>
              <w:rPr>
                <w:rFonts w:ascii="Times New Roman" w:hAnsi="Times New Roman"/>
                <w:sz w:val="20"/>
              </w:rPr>
              <w:t>4</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SPERANZA Lorenza</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33</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FALASCA Katia</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7</w:t>
            </w:r>
            <w:r>
              <w:rPr>
                <w:rFonts w:ascii="Times New Roman" w:hAnsi="Times New Roman"/>
                <w:sz w:val="20"/>
              </w:rPr>
              <w:t>5</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STANISCIA Tommaso</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34</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FELACO Mario</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7</w:t>
            </w:r>
            <w:r>
              <w:rPr>
                <w:rFonts w:ascii="Times New Roman" w:hAnsi="Times New Roman"/>
                <w:sz w:val="20"/>
              </w:rPr>
              <w:t>6</w:t>
            </w:r>
          </w:p>
        </w:tc>
        <w:tc>
          <w:tcPr>
            <w:tcW w:w="2675" w:type="dxa"/>
            <w:vAlign w:val="center"/>
          </w:tcPr>
          <w:p w:rsidR="00EA106D" w:rsidRPr="007F3085" w:rsidRDefault="00EA106D" w:rsidP="00EA5B30">
            <w:pPr>
              <w:rPr>
                <w:rFonts w:ascii="Times New Roman" w:hAnsi="Times New Roman"/>
                <w:sz w:val="20"/>
              </w:rPr>
            </w:pPr>
            <w:r w:rsidRPr="007F3085">
              <w:rPr>
                <w:rFonts w:ascii="Times New Roman" w:hAnsi="Times New Roman"/>
                <w:sz w:val="20"/>
              </w:rPr>
              <w:t>STELLIN Luisa</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35</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FORCUCCI  Margherita</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7</w:t>
            </w:r>
            <w:r>
              <w:rPr>
                <w:rFonts w:ascii="Times New Roman" w:hAnsi="Times New Roman"/>
                <w:sz w:val="20"/>
              </w:rPr>
              <w:t>7</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TIBONI Gian Mario</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36</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FORMOSO Gloria</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7</w:t>
            </w:r>
            <w:r>
              <w:rPr>
                <w:rFonts w:ascii="Times New Roman" w:hAnsi="Times New Roman"/>
                <w:sz w:val="20"/>
              </w:rPr>
              <w:t>8</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TOTO Lisa</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37</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GHINASSI Barbara</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Pr>
                <w:rFonts w:ascii="Times New Roman" w:hAnsi="Times New Roman"/>
                <w:sz w:val="20"/>
              </w:rPr>
              <w:t>79</w:t>
            </w:r>
          </w:p>
        </w:tc>
        <w:tc>
          <w:tcPr>
            <w:tcW w:w="2675" w:type="dxa"/>
            <w:vAlign w:val="center"/>
          </w:tcPr>
          <w:p w:rsidR="00EA106D" w:rsidRPr="007F3085" w:rsidRDefault="00EA106D" w:rsidP="00EA5B30">
            <w:pPr>
              <w:rPr>
                <w:rFonts w:ascii="Times New Roman" w:hAnsi="Times New Roman"/>
                <w:sz w:val="20"/>
                <w:highlight w:val="yellow"/>
              </w:rPr>
            </w:pPr>
            <w:r w:rsidRPr="007F3085">
              <w:rPr>
                <w:rFonts w:ascii="Times New Roman" w:hAnsi="Times New Roman"/>
                <w:sz w:val="20"/>
              </w:rPr>
              <w:t>UCCHINO Sante</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38</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GIAMBERARDINO M. Adele</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8</w:t>
            </w:r>
            <w:r>
              <w:rPr>
                <w:rFonts w:ascii="Times New Roman" w:hAnsi="Times New Roman"/>
                <w:sz w:val="20"/>
              </w:rPr>
              <w:t>0</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VECCHIET Jacopo</w:t>
            </w:r>
          </w:p>
        </w:tc>
        <w:tc>
          <w:tcPr>
            <w:tcW w:w="682"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39</w:t>
            </w:r>
          </w:p>
        </w:tc>
        <w:tc>
          <w:tcPr>
            <w:tcW w:w="2784"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GIULIANI Cesidio</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8</w:t>
            </w:r>
            <w:r>
              <w:rPr>
                <w:rFonts w:ascii="Times New Roman" w:hAnsi="Times New Roman"/>
                <w:sz w:val="20"/>
              </w:rPr>
              <w:t>1</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VITACOLONNA Ester</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40</w:t>
            </w:r>
          </w:p>
        </w:tc>
        <w:tc>
          <w:tcPr>
            <w:tcW w:w="2784" w:type="dxa"/>
            <w:vAlign w:val="center"/>
          </w:tcPr>
          <w:p w:rsidR="00EA106D" w:rsidRPr="007F3085" w:rsidRDefault="00EA106D" w:rsidP="00EA5B30">
            <w:pPr>
              <w:jc w:val="both"/>
              <w:rPr>
                <w:rFonts w:ascii="Times New Roman" w:hAnsi="Times New Roman"/>
                <w:sz w:val="20"/>
              </w:rPr>
            </w:pPr>
            <w:smartTag w:uri="urn:schemas-microsoft-com:office:smarttags" w:element="PersonName">
              <w:smartTagPr>
                <w:attr w:name="ProductID" w:val="GUAGNANO Maria"/>
              </w:smartTagPr>
              <w:r w:rsidRPr="007F3085">
                <w:rPr>
                  <w:rFonts w:ascii="Times New Roman" w:hAnsi="Times New Roman"/>
                  <w:sz w:val="20"/>
                </w:rPr>
                <w:t>GUAGNANO Maria</w:t>
              </w:r>
            </w:smartTag>
            <w:r w:rsidRPr="007F3085">
              <w:rPr>
                <w:rFonts w:ascii="Times New Roman" w:hAnsi="Times New Roman"/>
                <w:sz w:val="20"/>
              </w:rPr>
              <w:t xml:space="preserve"> Teresa</w:t>
            </w:r>
            <w:r w:rsidRPr="007F3085">
              <w:rPr>
                <w:rFonts w:ascii="Times New Roman" w:hAnsi="Times New Roman"/>
                <w:b/>
                <w:sz w:val="20"/>
                <w:u w:val="single"/>
              </w:rPr>
              <w:t xml:space="preserve"> </w:t>
            </w:r>
            <w:r w:rsidRPr="007F3085">
              <w:rPr>
                <w:rFonts w:ascii="Times New Roman" w:hAnsi="Times New Roman"/>
                <w:b/>
                <w:sz w:val="20"/>
                <w:u w:val="single"/>
              </w:rPr>
              <w:br w:type="page"/>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8</w:t>
            </w:r>
            <w:r>
              <w:rPr>
                <w:rFonts w:ascii="Times New Roman" w:hAnsi="Times New Roman"/>
                <w:sz w:val="20"/>
              </w:rPr>
              <w:t>2</w:t>
            </w:r>
          </w:p>
        </w:tc>
        <w:tc>
          <w:tcPr>
            <w:tcW w:w="2675"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ZITO Michele</w:t>
            </w: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41</w:t>
            </w:r>
          </w:p>
        </w:tc>
        <w:tc>
          <w:tcPr>
            <w:tcW w:w="2784" w:type="dxa"/>
            <w:vAlign w:val="center"/>
          </w:tcPr>
          <w:p w:rsidR="00EA106D" w:rsidRPr="007F3085" w:rsidRDefault="00EA106D" w:rsidP="00EA5B30">
            <w:pPr>
              <w:rPr>
                <w:rFonts w:ascii="Times New Roman" w:hAnsi="Times New Roman"/>
                <w:sz w:val="20"/>
              </w:rPr>
            </w:pPr>
            <w:r w:rsidRPr="007F3085">
              <w:rPr>
                <w:rFonts w:ascii="Times New Roman" w:hAnsi="Times New Roman"/>
                <w:sz w:val="20"/>
              </w:rPr>
              <w:t>IEZZI Manuela</w:t>
            </w:r>
          </w:p>
        </w:tc>
        <w:tc>
          <w:tcPr>
            <w:tcW w:w="683" w:type="dxa"/>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p>
        </w:tc>
        <w:tc>
          <w:tcPr>
            <w:tcW w:w="2675" w:type="dxa"/>
            <w:vAlign w:val="center"/>
          </w:tcPr>
          <w:p w:rsidR="00EA106D" w:rsidRPr="007F3085" w:rsidRDefault="00EA106D" w:rsidP="00EA5B30">
            <w:pPr>
              <w:jc w:val="both"/>
              <w:rPr>
                <w:rFonts w:ascii="Times New Roman" w:hAnsi="Times New Roman"/>
                <w:sz w:val="20"/>
              </w:rPr>
            </w:pP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r w:rsidR="00EA106D" w:rsidRPr="007F3085" w:rsidTr="00EA5B30">
        <w:trPr>
          <w:trHeight w:val="170"/>
          <w:jc w:val="center"/>
        </w:trPr>
        <w:tc>
          <w:tcPr>
            <w:tcW w:w="346" w:type="dxa"/>
            <w:vAlign w:val="center"/>
          </w:tcPr>
          <w:p w:rsidR="00EA106D" w:rsidRPr="007F3085" w:rsidRDefault="00EA106D" w:rsidP="00EA5B30">
            <w:pPr>
              <w:jc w:val="both"/>
              <w:rPr>
                <w:rFonts w:ascii="Times New Roman" w:hAnsi="Times New Roman"/>
                <w:sz w:val="20"/>
              </w:rPr>
            </w:pPr>
            <w:r w:rsidRPr="007F3085">
              <w:rPr>
                <w:rFonts w:ascii="Times New Roman" w:hAnsi="Times New Roman"/>
                <w:sz w:val="20"/>
              </w:rPr>
              <w:t>42</w:t>
            </w:r>
          </w:p>
        </w:tc>
        <w:tc>
          <w:tcPr>
            <w:tcW w:w="2784" w:type="dxa"/>
            <w:vAlign w:val="center"/>
          </w:tcPr>
          <w:p w:rsidR="00EA106D" w:rsidRPr="007F3085" w:rsidRDefault="00EA106D" w:rsidP="00EA5B30">
            <w:pPr>
              <w:rPr>
                <w:rFonts w:ascii="Times New Roman" w:hAnsi="Times New Roman"/>
                <w:sz w:val="20"/>
              </w:rPr>
            </w:pPr>
            <w:r w:rsidRPr="007F3085">
              <w:rPr>
                <w:rFonts w:ascii="Times New Roman" w:hAnsi="Times New Roman"/>
                <w:sz w:val="20"/>
              </w:rPr>
              <w:t>LANUTI Paola</w:t>
            </w:r>
          </w:p>
        </w:tc>
        <w:tc>
          <w:tcPr>
            <w:tcW w:w="683"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F06D16" w:rsidP="00EA5B30">
            <w:pPr>
              <w:jc w:val="center"/>
              <w:rPr>
                <w:rFonts w:ascii="Times New Roman" w:hAnsi="Times New Roman"/>
                <w:sz w:val="20"/>
              </w:rPr>
            </w:pPr>
            <w:r>
              <w:rPr>
                <w:rFonts w:ascii="Times New Roman" w:hAnsi="Times New Roman"/>
                <w:sz w:val="20"/>
              </w:rPr>
              <w:t>X</w:t>
            </w:r>
          </w:p>
        </w:tc>
        <w:tc>
          <w:tcPr>
            <w:tcW w:w="682" w:type="dxa"/>
            <w:vAlign w:val="center"/>
          </w:tcPr>
          <w:p w:rsidR="00EA106D" w:rsidRPr="007F3085" w:rsidRDefault="00EA106D" w:rsidP="00EA5B30">
            <w:pPr>
              <w:jc w:val="center"/>
              <w:rPr>
                <w:rFonts w:ascii="Times New Roman" w:hAnsi="Times New Roman"/>
                <w:sz w:val="20"/>
              </w:rPr>
            </w:pPr>
          </w:p>
        </w:tc>
        <w:tc>
          <w:tcPr>
            <w:tcW w:w="363" w:type="dxa"/>
            <w:vAlign w:val="center"/>
          </w:tcPr>
          <w:p w:rsidR="00EA106D" w:rsidRPr="007F3085" w:rsidRDefault="00EA106D" w:rsidP="00EA5B30">
            <w:pPr>
              <w:jc w:val="both"/>
              <w:rPr>
                <w:rFonts w:ascii="Times New Roman" w:hAnsi="Times New Roman"/>
                <w:sz w:val="20"/>
              </w:rPr>
            </w:pPr>
          </w:p>
        </w:tc>
        <w:tc>
          <w:tcPr>
            <w:tcW w:w="2675" w:type="dxa"/>
            <w:vAlign w:val="center"/>
          </w:tcPr>
          <w:p w:rsidR="00EA106D" w:rsidRPr="007F3085" w:rsidRDefault="00EA106D" w:rsidP="00EA5B30">
            <w:pPr>
              <w:jc w:val="both"/>
              <w:rPr>
                <w:rFonts w:ascii="Times New Roman" w:hAnsi="Times New Roman"/>
                <w:sz w:val="20"/>
              </w:rPr>
            </w:pPr>
          </w:p>
        </w:tc>
        <w:tc>
          <w:tcPr>
            <w:tcW w:w="682" w:type="dxa"/>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c>
          <w:tcPr>
            <w:tcW w:w="682" w:type="dxa"/>
            <w:vAlign w:val="center"/>
          </w:tcPr>
          <w:p w:rsidR="00EA106D" w:rsidRPr="007F3085" w:rsidRDefault="00EA106D" w:rsidP="00EA5B30">
            <w:pPr>
              <w:jc w:val="center"/>
              <w:rPr>
                <w:rFonts w:ascii="Times New Roman" w:hAnsi="Times New Roman"/>
                <w:sz w:val="20"/>
              </w:rPr>
            </w:pPr>
          </w:p>
        </w:tc>
      </w:tr>
    </w:tbl>
    <w:p w:rsidR="00EA106D" w:rsidRDefault="00EA106D" w:rsidP="00EA106D">
      <w:pPr>
        <w:jc w:val="both"/>
        <w:rPr>
          <w:rFonts w:ascii="Times New Roman" w:hAnsi="Times New Roman"/>
          <w:sz w:val="20"/>
        </w:rPr>
      </w:pPr>
    </w:p>
    <w:p w:rsidR="00EA106D" w:rsidRDefault="00EA106D" w:rsidP="00EA106D">
      <w:pPr>
        <w:rPr>
          <w:rFonts w:ascii="Times New Roman" w:eastAsia="Arial Unicode MS" w:hAnsi="Times New Roman"/>
          <w:sz w:val="20"/>
        </w:rPr>
      </w:pPr>
      <w:r w:rsidRPr="007F3085">
        <w:rPr>
          <w:rFonts w:ascii="Times New Roman" w:hAnsi="Times New Roman"/>
          <w:sz w:val="20"/>
        </w:rPr>
        <w:t>E’ inoltre presente il Segretario Amministrativo del Dipartimento, Lorella De Lellis, con funzioni di verbalizzante.</w:t>
      </w:r>
      <w:r w:rsidRPr="007F3085">
        <w:rPr>
          <w:rFonts w:ascii="Times New Roman" w:eastAsia="Arial Unicode MS" w:hAnsi="Times New Roman"/>
          <w:sz w:val="20"/>
        </w:rPr>
        <w:t xml:space="preserve"> </w:t>
      </w:r>
    </w:p>
    <w:p w:rsidR="00EA106D" w:rsidRPr="007F3085" w:rsidRDefault="00EA106D" w:rsidP="00EA106D">
      <w:pPr>
        <w:jc w:val="both"/>
        <w:rPr>
          <w:rFonts w:ascii="Times New Roman" w:hAnsi="Times New Roman"/>
          <w:sz w:val="20"/>
        </w:rPr>
      </w:pPr>
      <w:r w:rsidRPr="007F3085">
        <w:rPr>
          <w:rFonts w:ascii="Times New Roman" w:hAnsi="Times New Roman"/>
          <w:sz w:val="20"/>
        </w:rPr>
        <w:t xml:space="preserve">Presiede la </w:t>
      </w:r>
      <w:proofErr w:type="gramStart"/>
      <w:r w:rsidRPr="007F3085">
        <w:rPr>
          <w:rFonts w:ascii="Times New Roman" w:hAnsi="Times New Roman"/>
          <w:sz w:val="20"/>
        </w:rPr>
        <w:t>seduta il</w:t>
      </w:r>
      <w:proofErr w:type="gramEnd"/>
      <w:r w:rsidRPr="007F3085">
        <w:rPr>
          <w:rFonts w:ascii="Times New Roman" w:hAnsi="Times New Roman"/>
          <w:sz w:val="20"/>
        </w:rPr>
        <w:t xml:space="preserve"> Direttore del Diparti</w:t>
      </w:r>
      <w:r>
        <w:rPr>
          <w:rFonts w:ascii="Times New Roman" w:hAnsi="Times New Roman"/>
          <w:sz w:val="20"/>
        </w:rPr>
        <w:t xml:space="preserve">mento Prof. Francesco Chiarelli. </w:t>
      </w:r>
      <w:proofErr w:type="gramStart"/>
      <w:r>
        <w:rPr>
          <w:rFonts w:ascii="Times New Roman" w:hAnsi="Times New Roman"/>
          <w:sz w:val="20"/>
        </w:rPr>
        <w:t>Con</w:t>
      </w:r>
      <w:r w:rsidRPr="007F3085">
        <w:rPr>
          <w:rFonts w:ascii="Times New Roman" w:hAnsi="Times New Roman"/>
          <w:sz w:val="20"/>
        </w:rPr>
        <w:t>statata</w:t>
      </w:r>
      <w:proofErr w:type="gramEnd"/>
      <w:r w:rsidRPr="007F3085">
        <w:rPr>
          <w:rFonts w:ascii="Times New Roman" w:hAnsi="Times New Roman"/>
          <w:sz w:val="20"/>
        </w:rPr>
        <w:t xml:space="preserve"> la presenza del numero legale, il Direttore dà inizio ai lavori.</w:t>
      </w:r>
    </w:p>
    <w:p w:rsidR="00EA106D" w:rsidRDefault="00EA106D" w:rsidP="00EA106D">
      <w:pPr>
        <w:jc w:val="both"/>
        <w:rPr>
          <w:rFonts w:ascii="Times New Roman" w:hAnsi="Times New Roman"/>
          <w:sz w:val="20"/>
        </w:rPr>
      </w:pPr>
    </w:p>
    <w:p w:rsidR="002C387A" w:rsidRDefault="002C387A" w:rsidP="002C387A">
      <w:pPr>
        <w:tabs>
          <w:tab w:val="center" w:pos="1440"/>
          <w:tab w:val="center" w:pos="8550"/>
        </w:tabs>
        <w:jc w:val="both"/>
        <w:rPr>
          <w:rFonts w:ascii="Times New Roman" w:hAnsi="Times New Roman"/>
          <w:b/>
          <w:sz w:val="20"/>
        </w:rPr>
      </w:pPr>
    </w:p>
    <w:p w:rsidR="00FE672C" w:rsidRDefault="00FE672C" w:rsidP="00FE672C">
      <w:pPr>
        <w:jc w:val="both"/>
        <w:rPr>
          <w:rFonts w:ascii="Times New Roman" w:hAnsi="Times New Roman"/>
          <w:sz w:val="20"/>
        </w:rPr>
      </w:pPr>
      <w:r>
        <w:rPr>
          <w:rFonts w:ascii="Times New Roman" w:hAnsi="Times New Roman"/>
          <w:b/>
          <w:sz w:val="20"/>
          <w:u w:val="single"/>
        </w:rPr>
        <w:t xml:space="preserve">Sul primo punto all’o.d.g. – </w:t>
      </w:r>
      <w:r>
        <w:rPr>
          <w:rFonts w:ascii="Times New Roman" w:hAnsi="Times New Roman"/>
          <w:b/>
          <w:bCs/>
          <w:sz w:val="20"/>
          <w:u w:val="single"/>
        </w:rPr>
        <w:t xml:space="preserve">approvazione </w:t>
      </w:r>
      <w:proofErr w:type="gramStart"/>
      <w:r>
        <w:rPr>
          <w:rFonts w:ascii="Times New Roman" w:hAnsi="Times New Roman"/>
          <w:b/>
          <w:bCs/>
          <w:sz w:val="20"/>
          <w:u w:val="single"/>
        </w:rPr>
        <w:t>verbali sedute</w:t>
      </w:r>
      <w:proofErr w:type="gramEnd"/>
      <w:r>
        <w:rPr>
          <w:rFonts w:ascii="Times New Roman" w:hAnsi="Times New Roman"/>
          <w:b/>
          <w:bCs/>
          <w:sz w:val="20"/>
          <w:u w:val="single"/>
        </w:rPr>
        <w:t xml:space="preserve"> del 6.6.2013 e del 17.7.2013</w:t>
      </w:r>
    </w:p>
    <w:p w:rsidR="00FE672C" w:rsidRDefault="00FE672C" w:rsidP="00FE672C">
      <w:pPr>
        <w:pStyle w:val="Corpodeltesto3"/>
      </w:pPr>
      <w:r>
        <w:t xml:space="preserve">Presa visione dei verbali delle sedute </w:t>
      </w:r>
      <w:proofErr w:type="gramStart"/>
      <w:r>
        <w:t>del</w:t>
      </w:r>
      <w:proofErr w:type="gramEnd"/>
      <w:r>
        <w:t xml:space="preserve"> 06.06.2013 e del 17.07.2013 in assenza di osservazioni, il Consiglio li ritiene conformi a quanto trattato nelle rispettive sedute. </w:t>
      </w:r>
    </w:p>
    <w:p w:rsidR="00FE672C" w:rsidRDefault="00FE672C" w:rsidP="00FE672C">
      <w:pPr>
        <w:pStyle w:val="Corpodeltesto3"/>
      </w:pPr>
    </w:p>
    <w:p w:rsidR="00FE672C" w:rsidRDefault="00FE672C" w:rsidP="00FE672C">
      <w:pPr>
        <w:jc w:val="both"/>
        <w:rPr>
          <w:rFonts w:ascii="Times New Roman" w:hAnsi="Times New Roman"/>
          <w:b/>
          <w:sz w:val="20"/>
          <w:u w:val="single"/>
        </w:rPr>
      </w:pPr>
      <w:r>
        <w:rPr>
          <w:rFonts w:ascii="Times New Roman" w:hAnsi="Times New Roman"/>
          <w:b/>
          <w:sz w:val="20"/>
          <w:u w:val="single"/>
        </w:rPr>
        <w:t>Sul secondo punto all’o.d.g. – comunicazioni del Direttore;</w:t>
      </w:r>
    </w:p>
    <w:p w:rsidR="00FE672C" w:rsidRDefault="00FE672C" w:rsidP="00FE672C">
      <w:pPr>
        <w:jc w:val="both"/>
        <w:rPr>
          <w:rFonts w:ascii="Times New Roman" w:hAnsi="Times New Roman"/>
          <w:sz w:val="20"/>
        </w:rPr>
      </w:pPr>
      <w:r>
        <w:rPr>
          <w:rFonts w:ascii="Times New Roman" w:hAnsi="Times New Roman"/>
          <w:b/>
          <w:sz w:val="20"/>
        </w:rPr>
        <w:t>1/a</w:t>
      </w:r>
      <w:r>
        <w:rPr>
          <w:rFonts w:ascii="Times New Roman" w:hAnsi="Times New Roman"/>
          <w:sz w:val="20"/>
        </w:rPr>
        <w:t xml:space="preserve"> – Il Direttore comunica che il Rettore informa che il 10 settembre p.v. si svolgeranno le elezioni per la nomina di n. 1 </w:t>
      </w:r>
      <w:proofErr w:type="gramStart"/>
      <w:r>
        <w:rPr>
          <w:rFonts w:ascii="Times New Roman" w:hAnsi="Times New Roman"/>
          <w:sz w:val="20"/>
        </w:rPr>
        <w:t>componente</w:t>
      </w:r>
      <w:proofErr w:type="gramEnd"/>
      <w:r>
        <w:rPr>
          <w:rFonts w:ascii="Times New Roman" w:hAnsi="Times New Roman"/>
          <w:sz w:val="20"/>
        </w:rPr>
        <w:t xml:space="preserve"> al Senato Accademico da individuare tra i professori di ruolo di I e di II fascia.</w:t>
      </w:r>
    </w:p>
    <w:p w:rsidR="00FE672C" w:rsidRDefault="00FE672C" w:rsidP="00FE672C">
      <w:pPr>
        <w:jc w:val="both"/>
        <w:rPr>
          <w:rFonts w:ascii="Times New Roman" w:hAnsi="Times New Roman"/>
          <w:sz w:val="20"/>
        </w:rPr>
      </w:pPr>
      <w:r>
        <w:rPr>
          <w:rFonts w:ascii="Times New Roman" w:hAnsi="Times New Roman"/>
          <w:sz w:val="20"/>
        </w:rPr>
        <w:t xml:space="preserve">Il Consiglio ritenendo opportuno che il posto </w:t>
      </w:r>
      <w:proofErr w:type="gramStart"/>
      <w:r>
        <w:rPr>
          <w:rFonts w:ascii="Times New Roman" w:hAnsi="Times New Roman"/>
          <w:sz w:val="20"/>
        </w:rPr>
        <w:t>lasciato</w:t>
      </w:r>
      <w:proofErr w:type="gramEnd"/>
      <w:r>
        <w:rPr>
          <w:rFonts w:ascii="Times New Roman" w:hAnsi="Times New Roman"/>
          <w:sz w:val="20"/>
        </w:rPr>
        <w:t xml:space="preserve"> dal prof. </w:t>
      </w:r>
      <w:proofErr w:type="spellStart"/>
      <w:r>
        <w:rPr>
          <w:rFonts w:ascii="Times New Roman" w:hAnsi="Times New Roman"/>
          <w:sz w:val="20"/>
        </w:rPr>
        <w:t>Mezzetti</w:t>
      </w:r>
      <w:proofErr w:type="spellEnd"/>
      <w:r>
        <w:rPr>
          <w:rFonts w:ascii="Times New Roman" w:hAnsi="Times New Roman"/>
          <w:sz w:val="20"/>
        </w:rPr>
        <w:t xml:space="preserve"> rimanga nelle disponibilità del dipartimento, incarica il Direttore di presentare</w:t>
      </w:r>
      <w:proofErr w:type="gramStart"/>
      <w:r>
        <w:rPr>
          <w:rFonts w:ascii="Times New Roman" w:hAnsi="Times New Roman"/>
          <w:sz w:val="20"/>
        </w:rPr>
        <w:t xml:space="preserve">  </w:t>
      </w:r>
      <w:proofErr w:type="gramEnd"/>
      <w:r>
        <w:rPr>
          <w:rFonts w:ascii="Times New Roman" w:hAnsi="Times New Roman"/>
          <w:sz w:val="20"/>
        </w:rPr>
        <w:t>l’eventuale candidato al Rettore.</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sz w:val="20"/>
        </w:rPr>
      </w:pPr>
      <w:r>
        <w:rPr>
          <w:rFonts w:ascii="Times New Roman" w:hAnsi="Times New Roman"/>
          <w:b/>
          <w:sz w:val="20"/>
        </w:rPr>
        <w:t xml:space="preserve">2/b </w:t>
      </w:r>
      <w:r>
        <w:rPr>
          <w:rFonts w:ascii="Times New Roman" w:hAnsi="Times New Roman"/>
          <w:sz w:val="20"/>
        </w:rPr>
        <w:t xml:space="preserve">– Il Direttore comunica che saranno divulgati e pubblicati sui siti web d’Ateneo e del Dipartimento, i dati </w:t>
      </w:r>
      <w:proofErr w:type="gramStart"/>
      <w:r>
        <w:rPr>
          <w:rFonts w:ascii="Times New Roman" w:hAnsi="Times New Roman"/>
          <w:sz w:val="20"/>
        </w:rPr>
        <w:t>relativi alla</w:t>
      </w:r>
      <w:proofErr w:type="gramEnd"/>
      <w:r>
        <w:rPr>
          <w:rFonts w:ascii="Times New Roman" w:hAnsi="Times New Roman"/>
          <w:sz w:val="20"/>
        </w:rPr>
        <w:t xml:space="preserve"> produzione scientifica e alla qualità della ricerca svolti dai docenti in seno a questa struttura.</w:t>
      </w:r>
    </w:p>
    <w:p w:rsidR="00FE672C" w:rsidRDefault="00FE672C" w:rsidP="00FE672C">
      <w:pPr>
        <w:jc w:val="both"/>
        <w:rPr>
          <w:rFonts w:ascii="Times New Roman" w:hAnsi="Times New Roman"/>
          <w:sz w:val="20"/>
        </w:rPr>
      </w:pPr>
      <w:r>
        <w:rPr>
          <w:rFonts w:ascii="Times New Roman" w:hAnsi="Times New Roman"/>
          <w:sz w:val="20"/>
        </w:rPr>
        <w:t>Il Consiglio prende atto.</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sz w:val="20"/>
        </w:rPr>
      </w:pPr>
      <w:r>
        <w:rPr>
          <w:rFonts w:ascii="Times New Roman" w:hAnsi="Times New Roman"/>
          <w:b/>
          <w:sz w:val="20"/>
        </w:rPr>
        <w:t xml:space="preserve">3/c </w:t>
      </w:r>
      <w:r>
        <w:rPr>
          <w:rFonts w:ascii="Times New Roman" w:hAnsi="Times New Roman"/>
          <w:sz w:val="20"/>
        </w:rPr>
        <w:t xml:space="preserve">– Il Direttore comunica che in merito alla programmazione triennale per il reclutamento di giovani ricercatori </w:t>
      </w:r>
      <w:proofErr w:type="gramStart"/>
      <w:r>
        <w:rPr>
          <w:rFonts w:ascii="Times New Roman" w:hAnsi="Times New Roman"/>
          <w:sz w:val="20"/>
        </w:rPr>
        <w:t>ed</w:t>
      </w:r>
      <w:proofErr w:type="gramEnd"/>
      <w:r>
        <w:rPr>
          <w:rFonts w:ascii="Times New Roman" w:hAnsi="Times New Roman"/>
          <w:sz w:val="20"/>
        </w:rPr>
        <w:t xml:space="preserve"> avanzamenti di carriera del personale docente, intende rispettare le disposizioni a suo tempo dettate dal prof. </w:t>
      </w:r>
      <w:proofErr w:type="spellStart"/>
      <w:r>
        <w:rPr>
          <w:rFonts w:ascii="Times New Roman" w:hAnsi="Times New Roman"/>
          <w:sz w:val="20"/>
        </w:rPr>
        <w:t>Mezzetti</w:t>
      </w:r>
      <w:proofErr w:type="spellEnd"/>
      <w:r>
        <w:rPr>
          <w:rFonts w:ascii="Times New Roman" w:hAnsi="Times New Roman"/>
          <w:sz w:val="20"/>
        </w:rPr>
        <w:t>.</w:t>
      </w:r>
    </w:p>
    <w:p w:rsidR="00FE672C" w:rsidRDefault="00FE672C" w:rsidP="00FE672C">
      <w:pPr>
        <w:jc w:val="both"/>
        <w:rPr>
          <w:rFonts w:ascii="Times New Roman" w:hAnsi="Times New Roman"/>
          <w:sz w:val="20"/>
        </w:rPr>
      </w:pPr>
      <w:r>
        <w:rPr>
          <w:rFonts w:ascii="Times New Roman" w:hAnsi="Times New Roman"/>
          <w:sz w:val="20"/>
        </w:rPr>
        <w:t>Il Consiglio prende atto.</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sz w:val="20"/>
        </w:rPr>
      </w:pPr>
      <w:r>
        <w:rPr>
          <w:rFonts w:ascii="Times New Roman" w:hAnsi="Times New Roman"/>
          <w:b/>
          <w:sz w:val="20"/>
        </w:rPr>
        <w:t>4/d</w:t>
      </w:r>
      <w:r>
        <w:rPr>
          <w:rFonts w:ascii="Times New Roman" w:hAnsi="Times New Roman"/>
          <w:sz w:val="20"/>
        </w:rPr>
        <w:t xml:space="preserve"> – Il Direttore ricorda che il prof. </w:t>
      </w:r>
      <w:proofErr w:type="spellStart"/>
      <w:r>
        <w:rPr>
          <w:rFonts w:ascii="Times New Roman" w:hAnsi="Times New Roman"/>
          <w:sz w:val="20"/>
        </w:rPr>
        <w:t>Mezzetti</w:t>
      </w:r>
      <w:proofErr w:type="spellEnd"/>
      <w:r>
        <w:rPr>
          <w:rFonts w:ascii="Times New Roman" w:hAnsi="Times New Roman"/>
          <w:sz w:val="20"/>
        </w:rPr>
        <w:t xml:space="preserve">, in attuazione delle disposizioni previste dal Decreto Gelmini, al fine di ottimizzare l’organizzazione delle attività di ricerca, didattiche </w:t>
      </w:r>
      <w:proofErr w:type="gramStart"/>
      <w:r>
        <w:rPr>
          <w:rFonts w:ascii="Times New Roman" w:hAnsi="Times New Roman"/>
          <w:sz w:val="20"/>
        </w:rPr>
        <w:t>ed</w:t>
      </w:r>
      <w:proofErr w:type="gramEnd"/>
      <w:r>
        <w:rPr>
          <w:rFonts w:ascii="Times New Roman" w:hAnsi="Times New Roman"/>
          <w:sz w:val="20"/>
        </w:rPr>
        <w:t xml:space="preserve"> amministrativo-gestionali svolte dal Dipartimento, aveva istituito le seguenti commissioni:</w:t>
      </w:r>
    </w:p>
    <w:p w:rsidR="00FE672C" w:rsidRDefault="00FE672C" w:rsidP="00FE672C">
      <w:pPr>
        <w:numPr>
          <w:ilvl w:val="0"/>
          <w:numId w:val="3"/>
        </w:numPr>
        <w:jc w:val="both"/>
        <w:rPr>
          <w:rFonts w:ascii="Times New Roman" w:hAnsi="Times New Roman"/>
          <w:sz w:val="20"/>
        </w:rPr>
      </w:pPr>
      <w:r>
        <w:rPr>
          <w:rFonts w:ascii="Times New Roman" w:hAnsi="Times New Roman"/>
          <w:sz w:val="20"/>
        </w:rPr>
        <w:t>Scientifica</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FE672C" w:rsidRDefault="00FE672C" w:rsidP="00FE672C">
      <w:pPr>
        <w:numPr>
          <w:ilvl w:val="0"/>
          <w:numId w:val="3"/>
        </w:numPr>
        <w:jc w:val="both"/>
        <w:rPr>
          <w:rFonts w:ascii="Times New Roman" w:hAnsi="Times New Roman"/>
          <w:sz w:val="20"/>
        </w:rPr>
      </w:pPr>
      <w:r>
        <w:rPr>
          <w:rFonts w:ascii="Times New Roman" w:hAnsi="Times New Roman"/>
          <w:sz w:val="20"/>
        </w:rPr>
        <w:t>Didattica</w:t>
      </w:r>
    </w:p>
    <w:p w:rsidR="00FE672C" w:rsidRDefault="00FE672C" w:rsidP="00FE672C">
      <w:pPr>
        <w:numPr>
          <w:ilvl w:val="0"/>
          <w:numId w:val="3"/>
        </w:numPr>
        <w:jc w:val="both"/>
        <w:rPr>
          <w:rFonts w:ascii="Times New Roman" w:hAnsi="Times New Roman"/>
          <w:sz w:val="20"/>
        </w:rPr>
      </w:pPr>
      <w:proofErr w:type="gramStart"/>
      <w:r>
        <w:rPr>
          <w:rFonts w:ascii="Times New Roman" w:hAnsi="Times New Roman"/>
          <w:sz w:val="20"/>
        </w:rPr>
        <w:t>Gestionale</w:t>
      </w:r>
      <w:proofErr w:type="gramEnd"/>
    </w:p>
    <w:p w:rsidR="00FE672C" w:rsidRDefault="00FE672C" w:rsidP="00FE672C">
      <w:pPr>
        <w:numPr>
          <w:ilvl w:val="0"/>
          <w:numId w:val="3"/>
        </w:numPr>
        <w:jc w:val="both"/>
        <w:rPr>
          <w:rFonts w:ascii="Times New Roman" w:hAnsi="Times New Roman"/>
          <w:sz w:val="20"/>
        </w:rPr>
      </w:pPr>
      <w:r>
        <w:rPr>
          <w:rFonts w:ascii="Times New Roman" w:hAnsi="Times New Roman"/>
          <w:sz w:val="20"/>
        </w:rPr>
        <w:t>Nucleo di Valutazione Interno</w:t>
      </w:r>
    </w:p>
    <w:p w:rsidR="00FE672C" w:rsidRDefault="00FE672C" w:rsidP="00FE672C">
      <w:pPr>
        <w:numPr>
          <w:ilvl w:val="0"/>
          <w:numId w:val="3"/>
        </w:numPr>
        <w:jc w:val="both"/>
        <w:rPr>
          <w:rFonts w:ascii="Times New Roman" w:hAnsi="Times New Roman"/>
          <w:sz w:val="20"/>
        </w:rPr>
      </w:pPr>
      <w:r>
        <w:rPr>
          <w:rFonts w:ascii="Times New Roman" w:hAnsi="Times New Roman"/>
          <w:sz w:val="20"/>
        </w:rPr>
        <w:t>Sanità Contatti ASL</w:t>
      </w:r>
    </w:p>
    <w:p w:rsidR="00FE672C" w:rsidRDefault="00FE672C" w:rsidP="00FE672C">
      <w:pPr>
        <w:jc w:val="both"/>
        <w:rPr>
          <w:rFonts w:ascii="Times New Roman" w:hAnsi="Times New Roman"/>
          <w:sz w:val="20"/>
        </w:rPr>
      </w:pPr>
      <w:r>
        <w:rPr>
          <w:rFonts w:ascii="Times New Roman" w:hAnsi="Times New Roman"/>
          <w:sz w:val="20"/>
        </w:rPr>
        <w:t>Il Direttore intende modificare tale struttura informando che l’argomento sarà oggetto di discussione nella prossima riunione di dipartimento.</w:t>
      </w:r>
    </w:p>
    <w:p w:rsidR="00FE672C" w:rsidRDefault="00FE672C" w:rsidP="00FE672C">
      <w:pPr>
        <w:jc w:val="both"/>
        <w:rPr>
          <w:rFonts w:ascii="Times New Roman" w:hAnsi="Times New Roman"/>
          <w:b/>
          <w:sz w:val="20"/>
          <w:u w:val="single"/>
        </w:rPr>
      </w:pPr>
    </w:p>
    <w:p w:rsidR="00FE672C" w:rsidRDefault="00FE672C" w:rsidP="00FE672C">
      <w:pPr>
        <w:jc w:val="both"/>
        <w:rPr>
          <w:rFonts w:ascii="Times New Roman" w:hAnsi="Times New Roman"/>
          <w:b/>
          <w:sz w:val="20"/>
          <w:u w:val="single"/>
        </w:rPr>
      </w:pPr>
      <w:r>
        <w:rPr>
          <w:rFonts w:ascii="Times New Roman" w:hAnsi="Times New Roman"/>
          <w:b/>
          <w:sz w:val="20"/>
          <w:u w:val="single"/>
        </w:rPr>
        <w:t>Sul terzo punto all’o.d.g. – variazioni di bilancio esercizio</w:t>
      </w:r>
      <w:proofErr w:type="gramStart"/>
      <w:r>
        <w:rPr>
          <w:rFonts w:ascii="Times New Roman" w:hAnsi="Times New Roman"/>
          <w:b/>
          <w:sz w:val="20"/>
          <w:u w:val="single"/>
        </w:rPr>
        <w:t xml:space="preserve">  </w:t>
      </w:r>
      <w:proofErr w:type="gramEnd"/>
      <w:r>
        <w:rPr>
          <w:rFonts w:ascii="Times New Roman" w:hAnsi="Times New Roman"/>
          <w:b/>
          <w:sz w:val="20"/>
          <w:u w:val="single"/>
        </w:rPr>
        <w:t>2013;</w:t>
      </w:r>
    </w:p>
    <w:p w:rsidR="00FE672C" w:rsidRDefault="00FE672C" w:rsidP="00FE672C">
      <w:pPr>
        <w:pStyle w:val="Corpodeltesto3"/>
      </w:pPr>
      <w:r>
        <w:rPr>
          <w:b/>
        </w:rPr>
        <w:t xml:space="preserve">3/a - </w:t>
      </w:r>
      <w:r>
        <w:t xml:space="preserve">Il Direttore comunica che si dovrà </w:t>
      </w:r>
      <w:proofErr w:type="gramStart"/>
      <w:r>
        <w:t>procedere ad apportare</w:t>
      </w:r>
      <w:proofErr w:type="gramEnd"/>
      <w:r>
        <w:t xml:space="preserve"> variazioni al Bilancio di Previsione es. 2013, a seguito di incassi effettuati di recente come da riepilogo che segue:</w:t>
      </w:r>
    </w:p>
    <w:tbl>
      <w:tblPr>
        <w:tblW w:w="9620" w:type="dxa"/>
        <w:tblInd w:w="57" w:type="dxa"/>
        <w:tblCellMar>
          <w:left w:w="70" w:type="dxa"/>
          <w:right w:w="70" w:type="dxa"/>
        </w:tblCellMar>
        <w:tblLook w:val="04A0" w:firstRow="1" w:lastRow="0" w:firstColumn="1" w:lastColumn="0" w:noHBand="0" w:noVBand="1"/>
      </w:tblPr>
      <w:tblGrid>
        <w:gridCol w:w="2709"/>
        <w:gridCol w:w="5124"/>
        <w:gridCol w:w="1450"/>
        <w:gridCol w:w="146"/>
        <w:gridCol w:w="146"/>
        <w:gridCol w:w="146"/>
      </w:tblGrid>
      <w:tr w:rsidR="00FE672C" w:rsidTr="00FE672C">
        <w:trPr>
          <w:trHeight w:val="255"/>
        </w:trPr>
        <w:tc>
          <w:tcPr>
            <w:tcW w:w="9620" w:type="dxa"/>
            <w:gridSpan w:val="6"/>
            <w:noWrap/>
            <w:hideMark/>
          </w:tcPr>
          <w:p w:rsidR="00FE672C" w:rsidRDefault="00FE672C">
            <w:pPr>
              <w:rPr>
                <w:rFonts w:ascii="Times New Roman" w:hAnsi="Times New Roman"/>
                <w:b/>
                <w:bCs/>
                <w:color w:val="000000"/>
                <w:szCs w:val="18"/>
              </w:rPr>
            </w:pPr>
            <w:r>
              <w:rPr>
                <w:rFonts w:ascii="Times New Roman" w:hAnsi="Times New Roman"/>
                <w:b/>
                <w:bCs/>
                <w:color w:val="000000"/>
                <w:szCs w:val="18"/>
              </w:rPr>
              <w:t xml:space="preserve">variazione di bilancio n° 6 - </w:t>
            </w:r>
            <w:proofErr w:type="spellStart"/>
            <w:r>
              <w:rPr>
                <w:rFonts w:ascii="Times New Roman" w:hAnsi="Times New Roman"/>
                <w:b/>
                <w:bCs/>
                <w:color w:val="000000"/>
                <w:szCs w:val="18"/>
              </w:rPr>
              <w:t>CdD</w:t>
            </w:r>
            <w:proofErr w:type="spellEnd"/>
            <w:r>
              <w:rPr>
                <w:rFonts w:ascii="Times New Roman" w:hAnsi="Times New Roman"/>
                <w:b/>
                <w:bCs/>
                <w:color w:val="000000"/>
                <w:szCs w:val="18"/>
              </w:rPr>
              <w:t xml:space="preserve"> del 30.7.2013</w:t>
            </w:r>
          </w:p>
        </w:tc>
      </w:tr>
      <w:tr w:rsidR="00FE672C" w:rsidTr="00FE672C">
        <w:trPr>
          <w:trHeight w:val="255"/>
        </w:trPr>
        <w:tc>
          <w:tcPr>
            <w:tcW w:w="2755" w:type="dxa"/>
            <w:noWrap/>
            <w:hideMark/>
          </w:tcPr>
          <w:p w:rsidR="00FE672C" w:rsidRDefault="00FE672C">
            <w:pPr>
              <w:rPr>
                <w:rFonts w:ascii="Times New Roman" w:hAnsi="Times New Roman"/>
                <w:b/>
                <w:bCs/>
                <w:color w:val="000000"/>
                <w:szCs w:val="18"/>
              </w:rPr>
            </w:pPr>
            <w:proofErr w:type="spellStart"/>
            <w:proofErr w:type="gramStart"/>
            <w:r>
              <w:rPr>
                <w:rFonts w:ascii="Times New Roman" w:hAnsi="Times New Roman"/>
                <w:b/>
                <w:bCs/>
                <w:color w:val="000000"/>
                <w:szCs w:val="18"/>
              </w:rPr>
              <w:t>cod.conto</w:t>
            </w:r>
            <w:proofErr w:type="spellEnd"/>
            <w:proofErr w:type="gramEnd"/>
          </w:p>
        </w:tc>
        <w:tc>
          <w:tcPr>
            <w:tcW w:w="5214" w:type="dxa"/>
            <w:noWrap/>
            <w:hideMark/>
          </w:tcPr>
          <w:p w:rsidR="00FE672C" w:rsidRDefault="00FE672C">
            <w:pPr>
              <w:rPr>
                <w:rFonts w:ascii="Times New Roman" w:hAnsi="Times New Roman"/>
                <w:b/>
                <w:bCs/>
                <w:color w:val="000000"/>
                <w:szCs w:val="18"/>
              </w:rPr>
            </w:pPr>
            <w:proofErr w:type="gramStart"/>
            <w:r>
              <w:rPr>
                <w:rFonts w:ascii="Times New Roman" w:hAnsi="Times New Roman"/>
                <w:b/>
                <w:bCs/>
                <w:color w:val="000000"/>
                <w:szCs w:val="18"/>
              </w:rPr>
              <w:t>descrizione</w:t>
            </w:r>
            <w:proofErr w:type="gramEnd"/>
          </w:p>
        </w:tc>
        <w:tc>
          <w:tcPr>
            <w:tcW w:w="1474" w:type="dxa"/>
            <w:noWrap/>
            <w:hideMark/>
          </w:tcPr>
          <w:p w:rsidR="00FE672C" w:rsidRDefault="00FE672C">
            <w:pPr>
              <w:jc w:val="right"/>
              <w:rPr>
                <w:rFonts w:ascii="Times New Roman" w:hAnsi="Times New Roman"/>
                <w:b/>
                <w:bCs/>
                <w:color w:val="000000"/>
                <w:szCs w:val="18"/>
              </w:rPr>
            </w:pPr>
            <w:proofErr w:type="gramStart"/>
            <w:r>
              <w:rPr>
                <w:rFonts w:ascii="Times New Roman" w:hAnsi="Times New Roman"/>
                <w:b/>
                <w:bCs/>
                <w:color w:val="000000"/>
                <w:szCs w:val="18"/>
              </w:rPr>
              <w:t>importo</w:t>
            </w:r>
            <w:proofErr w:type="gramEnd"/>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r>
      <w:tr w:rsidR="00FE672C" w:rsidTr="00FE672C">
        <w:trPr>
          <w:trHeight w:val="255"/>
        </w:trPr>
        <w:tc>
          <w:tcPr>
            <w:tcW w:w="2755" w:type="dxa"/>
            <w:noWrap/>
            <w:hideMark/>
          </w:tcPr>
          <w:p w:rsidR="00FE672C" w:rsidRDefault="00FE672C">
            <w:pPr>
              <w:jc w:val="center"/>
              <w:rPr>
                <w:rFonts w:ascii="Times New Roman" w:hAnsi="Times New Roman"/>
                <w:b/>
                <w:bCs/>
                <w:color w:val="000000"/>
                <w:szCs w:val="18"/>
              </w:rPr>
            </w:pPr>
            <w:proofErr w:type="gramStart"/>
            <w:r>
              <w:rPr>
                <w:rFonts w:ascii="Times New Roman" w:hAnsi="Times New Roman"/>
                <w:b/>
                <w:bCs/>
                <w:color w:val="000000"/>
                <w:szCs w:val="18"/>
              </w:rPr>
              <w:t>variazioni</w:t>
            </w:r>
            <w:proofErr w:type="gramEnd"/>
            <w:r>
              <w:rPr>
                <w:rFonts w:ascii="Times New Roman" w:hAnsi="Times New Roman"/>
                <w:b/>
                <w:bCs/>
                <w:color w:val="000000"/>
                <w:szCs w:val="18"/>
              </w:rPr>
              <w:t xml:space="preserve"> positive</w:t>
            </w:r>
          </w:p>
        </w:tc>
        <w:tc>
          <w:tcPr>
            <w:tcW w:w="5214" w:type="dxa"/>
            <w:noWrap/>
            <w:hideMark/>
          </w:tcPr>
          <w:p w:rsidR="00FE672C" w:rsidRDefault="00FE672C">
            <w:pPr>
              <w:rPr>
                <w:rFonts w:ascii="Times New Roman" w:hAnsi="Times New Roman"/>
                <w:sz w:val="20"/>
              </w:rPr>
            </w:pPr>
          </w:p>
        </w:tc>
        <w:tc>
          <w:tcPr>
            <w:tcW w:w="1474" w:type="dxa"/>
            <w:noWrap/>
            <w:hideMark/>
          </w:tcPr>
          <w:p w:rsidR="00FE672C" w:rsidRDefault="00FE672C">
            <w:pPr>
              <w:rPr>
                <w:rFonts w:ascii="Times New Roman" w:hAnsi="Times New Roman"/>
                <w:sz w:val="20"/>
              </w:rPr>
            </w:pPr>
          </w:p>
        </w:tc>
        <w:tc>
          <w:tcPr>
            <w:tcW w:w="59" w:type="dxa"/>
            <w:noWrap/>
            <w:vAlign w:val="bottom"/>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r>
      <w:tr w:rsidR="00FE672C" w:rsidTr="00FE672C">
        <w:trPr>
          <w:trHeight w:val="255"/>
        </w:trPr>
        <w:tc>
          <w:tcPr>
            <w:tcW w:w="2755" w:type="dxa"/>
            <w:noWrap/>
            <w:vAlign w:val="bottom"/>
            <w:hideMark/>
          </w:tcPr>
          <w:p w:rsidR="00FE672C" w:rsidRDefault="00FE672C">
            <w:pPr>
              <w:jc w:val="center"/>
              <w:rPr>
                <w:rFonts w:ascii="Times New Roman" w:hAnsi="Times New Roman"/>
                <w:sz w:val="20"/>
              </w:rPr>
            </w:pPr>
            <w:r>
              <w:rPr>
                <w:rFonts w:ascii="Times New Roman" w:hAnsi="Times New Roman"/>
                <w:sz w:val="20"/>
              </w:rPr>
              <w:t>40101</w:t>
            </w:r>
          </w:p>
        </w:tc>
        <w:tc>
          <w:tcPr>
            <w:tcW w:w="5214" w:type="dxa"/>
            <w:noWrap/>
            <w:vAlign w:val="bottom"/>
            <w:hideMark/>
          </w:tcPr>
          <w:p w:rsidR="00FE672C" w:rsidRDefault="00FE672C">
            <w:pPr>
              <w:rPr>
                <w:rFonts w:ascii="Times New Roman" w:hAnsi="Times New Roman"/>
                <w:sz w:val="20"/>
              </w:rPr>
            </w:pPr>
            <w:proofErr w:type="gramStart"/>
            <w:r>
              <w:rPr>
                <w:rFonts w:ascii="Times New Roman" w:hAnsi="Times New Roman"/>
                <w:sz w:val="20"/>
              </w:rPr>
              <w:t>conto</w:t>
            </w:r>
            <w:proofErr w:type="gramEnd"/>
            <w:r>
              <w:rPr>
                <w:rFonts w:ascii="Times New Roman" w:hAnsi="Times New Roman"/>
                <w:sz w:val="20"/>
              </w:rPr>
              <w:t xml:space="preserve"> terzi CRONOS/SABATINO</w:t>
            </w:r>
          </w:p>
        </w:tc>
        <w:tc>
          <w:tcPr>
            <w:tcW w:w="1474" w:type="dxa"/>
            <w:noWrap/>
            <w:vAlign w:val="bottom"/>
            <w:hideMark/>
          </w:tcPr>
          <w:p w:rsidR="00FE672C" w:rsidRDefault="00FE672C">
            <w:pPr>
              <w:jc w:val="right"/>
              <w:rPr>
                <w:rFonts w:ascii="Times New Roman" w:hAnsi="Times New Roman"/>
                <w:sz w:val="20"/>
              </w:rPr>
            </w:pPr>
            <w:r>
              <w:rPr>
                <w:rFonts w:ascii="Times New Roman" w:hAnsi="Times New Roman"/>
                <w:sz w:val="20"/>
              </w:rPr>
              <w:t>847,43</w:t>
            </w:r>
          </w:p>
        </w:tc>
        <w:tc>
          <w:tcPr>
            <w:tcW w:w="59" w:type="dxa"/>
            <w:noWrap/>
            <w:vAlign w:val="bottom"/>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r>
      <w:tr w:rsidR="00FE672C" w:rsidTr="00FE672C">
        <w:trPr>
          <w:trHeight w:val="255"/>
        </w:trPr>
        <w:tc>
          <w:tcPr>
            <w:tcW w:w="2755" w:type="dxa"/>
            <w:noWrap/>
            <w:vAlign w:val="bottom"/>
            <w:hideMark/>
          </w:tcPr>
          <w:p w:rsidR="00FE672C" w:rsidRDefault="00FE672C">
            <w:pPr>
              <w:jc w:val="center"/>
              <w:rPr>
                <w:rFonts w:ascii="Times New Roman" w:hAnsi="Times New Roman"/>
                <w:sz w:val="20"/>
              </w:rPr>
            </w:pPr>
            <w:r>
              <w:rPr>
                <w:rFonts w:ascii="Times New Roman" w:hAnsi="Times New Roman"/>
                <w:sz w:val="20"/>
              </w:rPr>
              <w:t>40101</w:t>
            </w:r>
          </w:p>
        </w:tc>
        <w:tc>
          <w:tcPr>
            <w:tcW w:w="5214" w:type="dxa"/>
            <w:noWrap/>
            <w:vAlign w:val="bottom"/>
            <w:hideMark/>
          </w:tcPr>
          <w:p w:rsidR="00FE672C" w:rsidRDefault="00FE672C">
            <w:pPr>
              <w:rPr>
                <w:rFonts w:ascii="Times New Roman" w:hAnsi="Times New Roman"/>
                <w:sz w:val="20"/>
              </w:rPr>
            </w:pPr>
            <w:proofErr w:type="gramStart"/>
            <w:r>
              <w:rPr>
                <w:rFonts w:ascii="Times New Roman" w:hAnsi="Times New Roman"/>
                <w:sz w:val="20"/>
              </w:rPr>
              <w:t>conto</w:t>
            </w:r>
            <w:proofErr w:type="gramEnd"/>
            <w:r>
              <w:rPr>
                <w:rFonts w:ascii="Times New Roman" w:hAnsi="Times New Roman"/>
                <w:sz w:val="20"/>
              </w:rPr>
              <w:t xml:space="preserve"> terzi LAMM/AIELLO</w:t>
            </w:r>
          </w:p>
        </w:tc>
        <w:tc>
          <w:tcPr>
            <w:tcW w:w="1474" w:type="dxa"/>
            <w:noWrap/>
            <w:vAlign w:val="bottom"/>
            <w:hideMark/>
          </w:tcPr>
          <w:p w:rsidR="00FE672C" w:rsidRDefault="00FE672C">
            <w:pPr>
              <w:jc w:val="right"/>
              <w:rPr>
                <w:rFonts w:ascii="Times New Roman" w:hAnsi="Times New Roman"/>
                <w:sz w:val="20"/>
              </w:rPr>
            </w:pPr>
            <w:r>
              <w:rPr>
                <w:rFonts w:ascii="Times New Roman" w:hAnsi="Times New Roman"/>
                <w:sz w:val="20"/>
              </w:rPr>
              <w:t>2.491,00</w:t>
            </w:r>
          </w:p>
        </w:tc>
        <w:tc>
          <w:tcPr>
            <w:tcW w:w="59" w:type="dxa"/>
            <w:noWrap/>
            <w:vAlign w:val="bottom"/>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r>
      <w:tr w:rsidR="00FE672C" w:rsidTr="00FE672C">
        <w:trPr>
          <w:trHeight w:val="255"/>
        </w:trPr>
        <w:tc>
          <w:tcPr>
            <w:tcW w:w="2755" w:type="dxa"/>
            <w:noWrap/>
            <w:vAlign w:val="bottom"/>
            <w:hideMark/>
          </w:tcPr>
          <w:p w:rsidR="00FE672C" w:rsidRDefault="00FE672C">
            <w:pPr>
              <w:jc w:val="center"/>
              <w:rPr>
                <w:rFonts w:ascii="Times New Roman" w:hAnsi="Times New Roman"/>
                <w:sz w:val="20"/>
              </w:rPr>
            </w:pPr>
            <w:r>
              <w:rPr>
                <w:rFonts w:ascii="Times New Roman" w:hAnsi="Times New Roman"/>
                <w:sz w:val="20"/>
              </w:rPr>
              <w:t>40101</w:t>
            </w:r>
          </w:p>
        </w:tc>
        <w:tc>
          <w:tcPr>
            <w:tcW w:w="5214" w:type="dxa"/>
            <w:noWrap/>
            <w:vAlign w:val="bottom"/>
            <w:hideMark/>
          </w:tcPr>
          <w:p w:rsidR="00FE672C" w:rsidRDefault="00FE672C">
            <w:pPr>
              <w:rPr>
                <w:rFonts w:ascii="Times New Roman" w:hAnsi="Times New Roman"/>
                <w:sz w:val="20"/>
              </w:rPr>
            </w:pPr>
            <w:proofErr w:type="gramStart"/>
            <w:r>
              <w:rPr>
                <w:rFonts w:ascii="Times New Roman" w:hAnsi="Times New Roman"/>
                <w:sz w:val="20"/>
              </w:rPr>
              <w:t>conto</w:t>
            </w:r>
            <w:proofErr w:type="gramEnd"/>
            <w:r>
              <w:rPr>
                <w:rFonts w:ascii="Times New Roman" w:hAnsi="Times New Roman"/>
                <w:sz w:val="20"/>
              </w:rPr>
              <w:t xml:space="preserve"> terzi IPSEN/CHIARELLI</w:t>
            </w:r>
          </w:p>
        </w:tc>
        <w:tc>
          <w:tcPr>
            <w:tcW w:w="1474" w:type="dxa"/>
            <w:noWrap/>
            <w:vAlign w:val="bottom"/>
            <w:hideMark/>
          </w:tcPr>
          <w:p w:rsidR="00FE672C" w:rsidRDefault="00FE672C">
            <w:pPr>
              <w:jc w:val="right"/>
              <w:rPr>
                <w:rFonts w:ascii="Times New Roman" w:hAnsi="Times New Roman"/>
                <w:sz w:val="20"/>
              </w:rPr>
            </w:pPr>
            <w:r>
              <w:rPr>
                <w:rFonts w:ascii="Times New Roman" w:hAnsi="Times New Roman"/>
                <w:sz w:val="20"/>
              </w:rPr>
              <w:t>1.580,00</w:t>
            </w:r>
          </w:p>
        </w:tc>
        <w:tc>
          <w:tcPr>
            <w:tcW w:w="59" w:type="dxa"/>
            <w:noWrap/>
            <w:vAlign w:val="bottom"/>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r>
      <w:tr w:rsidR="00FE672C" w:rsidTr="00FE672C">
        <w:trPr>
          <w:trHeight w:val="255"/>
        </w:trPr>
        <w:tc>
          <w:tcPr>
            <w:tcW w:w="2755" w:type="dxa"/>
            <w:noWrap/>
            <w:vAlign w:val="bottom"/>
            <w:hideMark/>
          </w:tcPr>
          <w:p w:rsidR="00FE672C" w:rsidRDefault="00FE672C">
            <w:pPr>
              <w:jc w:val="center"/>
              <w:rPr>
                <w:rFonts w:ascii="Times New Roman" w:hAnsi="Times New Roman"/>
                <w:sz w:val="20"/>
              </w:rPr>
            </w:pPr>
            <w:r>
              <w:rPr>
                <w:rFonts w:ascii="Times New Roman" w:hAnsi="Times New Roman"/>
                <w:sz w:val="20"/>
              </w:rPr>
              <w:t>40101</w:t>
            </w:r>
          </w:p>
        </w:tc>
        <w:tc>
          <w:tcPr>
            <w:tcW w:w="5214" w:type="dxa"/>
            <w:noWrap/>
            <w:vAlign w:val="bottom"/>
            <w:hideMark/>
          </w:tcPr>
          <w:p w:rsidR="00FE672C" w:rsidRDefault="00FE672C">
            <w:pPr>
              <w:rPr>
                <w:rFonts w:ascii="Times New Roman" w:hAnsi="Times New Roman"/>
                <w:sz w:val="20"/>
              </w:rPr>
            </w:pPr>
            <w:proofErr w:type="gramStart"/>
            <w:r>
              <w:rPr>
                <w:rFonts w:ascii="Times New Roman" w:hAnsi="Times New Roman"/>
                <w:sz w:val="20"/>
              </w:rPr>
              <w:t>conto</w:t>
            </w:r>
            <w:proofErr w:type="gramEnd"/>
            <w:r>
              <w:rPr>
                <w:rFonts w:ascii="Times New Roman" w:hAnsi="Times New Roman"/>
                <w:sz w:val="20"/>
              </w:rPr>
              <w:t xml:space="preserve"> terzi ROCHE/VECCHIET</w:t>
            </w:r>
          </w:p>
        </w:tc>
        <w:tc>
          <w:tcPr>
            <w:tcW w:w="1474" w:type="dxa"/>
            <w:noWrap/>
            <w:vAlign w:val="bottom"/>
            <w:hideMark/>
          </w:tcPr>
          <w:p w:rsidR="00FE672C" w:rsidRDefault="00FE672C">
            <w:pPr>
              <w:jc w:val="right"/>
              <w:rPr>
                <w:rFonts w:ascii="Times New Roman" w:hAnsi="Times New Roman"/>
                <w:sz w:val="20"/>
              </w:rPr>
            </w:pPr>
            <w:r>
              <w:rPr>
                <w:rFonts w:ascii="Times New Roman" w:hAnsi="Times New Roman"/>
                <w:sz w:val="20"/>
              </w:rPr>
              <w:t>337,82</w:t>
            </w:r>
          </w:p>
        </w:tc>
        <w:tc>
          <w:tcPr>
            <w:tcW w:w="59" w:type="dxa"/>
            <w:noWrap/>
            <w:vAlign w:val="bottom"/>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r>
      <w:tr w:rsidR="00FE672C" w:rsidTr="00FE672C">
        <w:trPr>
          <w:trHeight w:val="255"/>
        </w:trPr>
        <w:tc>
          <w:tcPr>
            <w:tcW w:w="2755" w:type="dxa"/>
            <w:noWrap/>
            <w:vAlign w:val="bottom"/>
            <w:hideMark/>
          </w:tcPr>
          <w:p w:rsidR="00FE672C" w:rsidRDefault="00FE672C">
            <w:pPr>
              <w:jc w:val="center"/>
              <w:rPr>
                <w:rFonts w:ascii="Times New Roman" w:hAnsi="Times New Roman"/>
                <w:b/>
                <w:bCs/>
                <w:szCs w:val="18"/>
              </w:rPr>
            </w:pPr>
            <w:proofErr w:type="gramStart"/>
            <w:r>
              <w:rPr>
                <w:rFonts w:ascii="Times New Roman" w:hAnsi="Times New Roman"/>
                <w:b/>
                <w:bCs/>
                <w:szCs w:val="18"/>
              </w:rPr>
              <w:t>variazioni</w:t>
            </w:r>
            <w:proofErr w:type="gramEnd"/>
            <w:r>
              <w:rPr>
                <w:rFonts w:ascii="Times New Roman" w:hAnsi="Times New Roman"/>
                <w:b/>
                <w:bCs/>
                <w:szCs w:val="18"/>
              </w:rPr>
              <w:t xml:space="preserve"> negative</w:t>
            </w:r>
          </w:p>
        </w:tc>
        <w:tc>
          <w:tcPr>
            <w:tcW w:w="5214" w:type="dxa"/>
            <w:noWrap/>
            <w:vAlign w:val="bottom"/>
            <w:hideMark/>
          </w:tcPr>
          <w:p w:rsidR="00FE672C" w:rsidRDefault="00FE672C">
            <w:pPr>
              <w:rPr>
                <w:rFonts w:ascii="Times New Roman" w:hAnsi="Times New Roman"/>
                <w:sz w:val="20"/>
              </w:rPr>
            </w:pPr>
          </w:p>
        </w:tc>
        <w:tc>
          <w:tcPr>
            <w:tcW w:w="1474" w:type="dxa"/>
            <w:noWrap/>
            <w:vAlign w:val="bottom"/>
            <w:hideMark/>
          </w:tcPr>
          <w:p w:rsidR="00FE672C" w:rsidRDefault="00FE672C">
            <w:pPr>
              <w:rPr>
                <w:rFonts w:ascii="Times New Roman" w:hAnsi="Times New Roman"/>
                <w:sz w:val="20"/>
              </w:rPr>
            </w:pPr>
          </w:p>
        </w:tc>
        <w:tc>
          <w:tcPr>
            <w:tcW w:w="59" w:type="dxa"/>
            <w:noWrap/>
            <w:vAlign w:val="bottom"/>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r>
      <w:tr w:rsidR="00FE672C" w:rsidTr="00FE672C">
        <w:trPr>
          <w:trHeight w:val="255"/>
        </w:trPr>
        <w:tc>
          <w:tcPr>
            <w:tcW w:w="2755" w:type="dxa"/>
            <w:noWrap/>
            <w:vAlign w:val="bottom"/>
            <w:hideMark/>
          </w:tcPr>
          <w:p w:rsidR="00FE672C" w:rsidRDefault="00FE672C">
            <w:pPr>
              <w:jc w:val="center"/>
              <w:rPr>
                <w:rFonts w:ascii="Times New Roman" w:hAnsi="Times New Roman"/>
                <w:szCs w:val="18"/>
              </w:rPr>
            </w:pPr>
            <w:r>
              <w:rPr>
                <w:rFonts w:ascii="Times New Roman" w:hAnsi="Times New Roman"/>
                <w:szCs w:val="18"/>
              </w:rPr>
              <w:t>60201</w:t>
            </w:r>
          </w:p>
        </w:tc>
        <w:tc>
          <w:tcPr>
            <w:tcW w:w="5214" w:type="dxa"/>
            <w:noWrap/>
            <w:vAlign w:val="bottom"/>
            <w:hideMark/>
          </w:tcPr>
          <w:p w:rsidR="00FE672C" w:rsidRDefault="00FE672C">
            <w:pPr>
              <w:rPr>
                <w:rFonts w:ascii="Times New Roman" w:hAnsi="Times New Roman"/>
                <w:sz w:val="20"/>
              </w:rPr>
            </w:pPr>
            <w:proofErr w:type="spellStart"/>
            <w:proofErr w:type="gramStart"/>
            <w:r>
              <w:rPr>
                <w:rFonts w:ascii="Times New Roman" w:hAnsi="Times New Roman"/>
                <w:sz w:val="20"/>
              </w:rPr>
              <w:t>att</w:t>
            </w:r>
            <w:proofErr w:type="spellEnd"/>
            <w:r>
              <w:rPr>
                <w:rFonts w:ascii="Times New Roman" w:hAnsi="Times New Roman"/>
                <w:sz w:val="20"/>
              </w:rPr>
              <w:t>.</w:t>
            </w:r>
            <w:proofErr w:type="gramEnd"/>
            <w:r>
              <w:rPr>
                <w:rFonts w:ascii="Times New Roman" w:hAnsi="Times New Roman"/>
                <w:sz w:val="20"/>
              </w:rPr>
              <w:t xml:space="preserve"> ricerca di Ateneo ex 60% </w:t>
            </w:r>
          </w:p>
        </w:tc>
        <w:tc>
          <w:tcPr>
            <w:tcW w:w="1474" w:type="dxa"/>
            <w:noWrap/>
            <w:vAlign w:val="bottom"/>
            <w:hideMark/>
          </w:tcPr>
          <w:p w:rsidR="00FE672C" w:rsidRDefault="00FE672C">
            <w:pPr>
              <w:jc w:val="right"/>
              <w:rPr>
                <w:rFonts w:ascii="Times New Roman" w:hAnsi="Times New Roman"/>
                <w:sz w:val="20"/>
              </w:rPr>
            </w:pPr>
            <w:r>
              <w:rPr>
                <w:rFonts w:ascii="Times New Roman" w:hAnsi="Times New Roman"/>
                <w:sz w:val="20"/>
              </w:rPr>
              <w:t>8.199,00</w:t>
            </w:r>
          </w:p>
        </w:tc>
        <w:tc>
          <w:tcPr>
            <w:tcW w:w="59" w:type="dxa"/>
            <w:noWrap/>
            <w:vAlign w:val="bottom"/>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r>
      <w:tr w:rsidR="00FE672C" w:rsidTr="00FE672C">
        <w:trPr>
          <w:trHeight w:val="255"/>
        </w:trPr>
        <w:tc>
          <w:tcPr>
            <w:tcW w:w="2755" w:type="dxa"/>
            <w:noWrap/>
            <w:vAlign w:val="bottom"/>
            <w:hideMark/>
          </w:tcPr>
          <w:p w:rsidR="00FE672C" w:rsidRDefault="00FE672C">
            <w:pPr>
              <w:rPr>
                <w:rFonts w:ascii="Times New Roman" w:hAnsi="Times New Roman"/>
                <w:sz w:val="20"/>
              </w:rPr>
            </w:pPr>
          </w:p>
        </w:tc>
        <w:tc>
          <w:tcPr>
            <w:tcW w:w="5214" w:type="dxa"/>
            <w:noWrap/>
            <w:vAlign w:val="bottom"/>
            <w:hideMark/>
          </w:tcPr>
          <w:p w:rsidR="00FE672C" w:rsidRDefault="00FE672C">
            <w:pPr>
              <w:jc w:val="right"/>
              <w:rPr>
                <w:rFonts w:ascii="Times New Roman" w:hAnsi="Times New Roman"/>
                <w:b/>
                <w:bCs/>
                <w:sz w:val="20"/>
              </w:rPr>
            </w:pPr>
            <w:r>
              <w:rPr>
                <w:rFonts w:ascii="Times New Roman" w:hAnsi="Times New Roman"/>
                <w:b/>
                <w:bCs/>
                <w:sz w:val="20"/>
              </w:rPr>
              <w:t>TOTALE</w:t>
            </w:r>
          </w:p>
        </w:tc>
        <w:tc>
          <w:tcPr>
            <w:tcW w:w="1474" w:type="dxa"/>
            <w:noWrap/>
            <w:vAlign w:val="bottom"/>
            <w:hideMark/>
          </w:tcPr>
          <w:p w:rsidR="00FE672C" w:rsidRDefault="00FE672C">
            <w:pPr>
              <w:jc w:val="right"/>
              <w:rPr>
                <w:rFonts w:ascii="Times New Roman" w:hAnsi="Times New Roman"/>
                <w:b/>
                <w:bCs/>
                <w:sz w:val="20"/>
              </w:rPr>
            </w:pPr>
            <w:r>
              <w:rPr>
                <w:rFonts w:ascii="Times New Roman" w:hAnsi="Times New Roman"/>
                <w:b/>
                <w:bCs/>
                <w:sz w:val="20"/>
              </w:rPr>
              <w:t>-2.942,75</w:t>
            </w:r>
          </w:p>
        </w:tc>
        <w:tc>
          <w:tcPr>
            <w:tcW w:w="59" w:type="dxa"/>
            <w:noWrap/>
            <w:vAlign w:val="bottom"/>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c>
          <w:tcPr>
            <w:tcW w:w="59" w:type="dxa"/>
            <w:noWrap/>
            <w:hideMark/>
          </w:tcPr>
          <w:p w:rsidR="00FE672C" w:rsidRDefault="00FE672C">
            <w:pPr>
              <w:rPr>
                <w:rFonts w:ascii="Times New Roman" w:hAnsi="Times New Roman"/>
                <w:sz w:val="20"/>
              </w:rPr>
            </w:pPr>
          </w:p>
        </w:tc>
      </w:tr>
    </w:tbl>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jc w:val="both"/>
        <w:rPr>
          <w:rFonts w:ascii="Times New Roman" w:hAnsi="Times New Roman"/>
          <w:sz w:val="20"/>
        </w:rPr>
      </w:pPr>
      <w:r>
        <w:rPr>
          <w:rFonts w:ascii="Times New Roman" w:hAnsi="Times New Roman"/>
          <w:sz w:val="20"/>
        </w:rPr>
        <w:t>per quanto sopra illustrato;</w:t>
      </w:r>
    </w:p>
    <w:p w:rsidR="00FE672C" w:rsidRDefault="00FE672C" w:rsidP="00FE672C">
      <w:pPr>
        <w:jc w:val="both"/>
        <w:rPr>
          <w:rFonts w:ascii="Times New Roman" w:hAnsi="Times New Roman"/>
          <w:sz w:val="20"/>
        </w:rPr>
      </w:pPr>
      <w:proofErr w:type="gramStart"/>
      <w:r>
        <w:rPr>
          <w:rFonts w:ascii="Times New Roman" w:hAnsi="Times New Roman"/>
          <w:sz w:val="20"/>
        </w:rPr>
        <w:t>visto</w:t>
      </w:r>
      <w:proofErr w:type="gramEnd"/>
      <w:r>
        <w:rPr>
          <w:rFonts w:ascii="Times New Roman" w:hAnsi="Times New Roman"/>
          <w:sz w:val="20"/>
        </w:rPr>
        <w:t xml:space="preserve"> il regolamento per l’Amministrazione, </w:t>
      </w:r>
      <w:smartTag w:uri="urn:schemas-microsoft-com:office:smarttags" w:element="PersonName">
        <w:smartTagPr>
          <w:attr w:name="ProductID" w:val="la Finanza"/>
        </w:smartTagPr>
        <w:r>
          <w:rPr>
            <w:rFonts w:ascii="Times New Roman" w:hAnsi="Times New Roman"/>
            <w:sz w:val="20"/>
          </w:rPr>
          <w:t>la Finanza</w:t>
        </w:r>
      </w:smartTag>
      <w:r>
        <w:rPr>
          <w:rFonts w:ascii="Times New Roman" w:hAnsi="Times New Roman"/>
          <w:sz w:val="20"/>
        </w:rPr>
        <w:t xml:space="preserve"> e </w:t>
      </w:r>
      <w:smartTag w:uri="urn:schemas-microsoft-com:office:smarttags" w:element="PersonName">
        <w:smartTagPr>
          <w:attr w:name="ProductID" w:val="la Contabilit￠"/>
        </w:smartTagPr>
        <w:r>
          <w:rPr>
            <w:rFonts w:ascii="Times New Roman" w:hAnsi="Times New Roman"/>
            <w:sz w:val="20"/>
          </w:rPr>
          <w:t>la Contabilità</w:t>
        </w:r>
      </w:smartTag>
      <w:r>
        <w:rPr>
          <w:rFonts w:ascii="Times New Roman" w:hAnsi="Times New Roman"/>
          <w:sz w:val="20"/>
        </w:rPr>
        <w:t xml:space="preserve"> dell’Ateneo,</w:t>
      </w:r>
    </w:p>
    <w:p w:rsidR="00FE672C" w:rsidRDefault="00FE672C" w:rsidP="00FE672C">
      <w:pPr>
        <w:jc w:val="both"/>
        <w:rPr>
          <w:rFonts w:ascii="Times New Roman" w:hAnsi="Times New Roman"/>
          <w:sz w:val="20"/>
        </w:rPr>
      </w:pPr>
      <w:proofErr w:type="gramStart"/>
      <w:r>
        <w:rPr>
          <w:rFonts w:ascii="Times New Roman" w:hAnsi="Times New Roman"/>
          <w:sz w:val="20"/>
        </w:rPr>
        <w:t>a</w:t>
      </w:r>
      <w:proofErr w:type="gramEnd"/>
      <w:r>
        <w:rPr>
          <w:rFonts w:ascii="Times New Roman" w:hAnsi="Times New Roman"/>
          <w:sz w:val="20"/>
        </w:rPr>
        <w:t xml:space="preserve"> voti unanimi legalmente espressi,</w:t>
      </w:r>
    </w:p>
    <w:p w:rsidR="00FE672C" w:rsidRDefault="00FE672C" w:rsidP="00FE672C">
      <w:pPr>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autorizzare la segreteria amministrativa ad apportare le variazioni al bilancio di previsione per l’esercizio 2013 come da tabella che segue:</w:t>
      </w:r>
    </w:p>
    <w:tbl>
      <w:tblPr>
        <w:tblW w:w="9620" w:type="dxa"/>
        <w:tblInd w:w="57" w:type="dxa"/>
        <w:tblCellMar>
          <w:left w:w="70" w:type="dxa"/>
          <w:right w:w="70" w:type="dxa"/>
        </w:tblCellMar>
        <w:tblLook w:val="04A0" w:firstRow="1" w:lastRow="0" w:firstColumn="1" w:lastColumn="0" w:noHBand="0" w:noVBand="1"/>
      </w:tblPr>
      <w:tblGrid>
        <w:gridCol w:w="897"/>
        <w:gridCol w:w="4282"/>
        <w:gridCol w:w="1185"/>
        <w:gridCol w:w="1116"/>
        <w:gridCol w:w="1056"/>
        <w:gridCol w:w="1185"/>
      </w:tblGrid>
      <w:tr w:rsidR="00FE672C" w:rsidTr="00FE672C">
        <w:trPr>
          <w:trHeight w:val="285"/>
        </w:trPr>
        <w:tc>
          <w:tcPr>
            <w:tcW w:w="5200" w:type="dxa"/>
            <w:gridSpan w:val="2"/>
            <w:noWrap/>
            <w:hideMark/>
          </w:tcPr>
          <w:p w:rsidR="00FE672C" w:rsidRDefault="00FE672C">
            <w:pPr>
              <w:rPr>
                <w:rFonts w:ascii="Times New Roman" w:hAnsi="Times New Roman"/>
                <w:b/>
                <w:bCs/>
                <w:color w:val="000000"/>
                <w:szCs w:val="18"/>
              </w:rPr>
            </w:pPr>
            <w:r>
              <w:rPr>
                <w:rFonts w:ascii="Times New Roman" w:hAnsi="Times New Roman"/>
                <w:b/>
                <w:bCs/>
                <w:color w:val="000000"/>
                <w:szCs w:val="18"/>
              </w:rPr>
              <w:t>RIEPILOGO</w:t>
            </w:r>
          </w:p>
        </w:tc>
        <w:tc>
          <w:tcPr>
            <w:tcW w:w="1120" w:type="dxa"/>
            <w:noWrap/>
            <w:hideMark/>
          </w:tcPr>
          <w:p w:rsidR="00FE672C" w:rsidRDefault="00FE672C">
            <w:pPr>
              <w:rPr>
                <w:rFonts w:ascii="Times New Roman" w:hAnsi="Times New Roman"/>
                <w:sz w:val="20"/>
              </w:rPr>
            </w:pPr>
          </w:p>
        </w:tc>
        <w:tc>
          <w:tcPr>
            <w:tcW w:w="1120" w:type="dxa"/>
            <w:noWrap/>
            <w:hideMark/>
          </w:tcPr>
          <w:p w:rsidR="00FE672C" w:rsidRDefault="00FE672C">
            <w:pPr>
              <w:rPr>
                <w:rFonts w:ascii="Times New Roman" w:hAnsi="Times New Roman"/>
                <w:sz w:val="20"/>
              </w:rPr>
            </w:pPr>
          </w:p>
        </w:tc>
        <w:tc>
          <w:tcPr>
            <w:tcW w:w="1060" w:type="dxa"/>
            <w:noWrap/>
            <w:hideMark/>
          </w:tcPr>
          <w:p w:rsidR="00FE672C" w:rsidRDefault="00FE672C">
            <w:pPr>
              <w:rPr>
                <w:rFonts w:ascii="Times New Roman" w:hAnsi="Times New Roman"/>
                <w:sz w:val="20"/>
              </w:rPr>
            </w:pPr>
          </w:p>
        </w:tc>
        <w:tc>
          <w:tcPr>
            <w:tcW w:w="1120" w:type="dxa"/>
            <w:noWrap/>
            <w:hideMark/>
          </w:tcPr>
          <w:p w:rsidR="00FE672C" w:rsidRDefault="00FE672C">
            <w:pPr>
              <w:rPr>
                <w:rFonts w:ascii="Times New Roman" w:hAnsi="Times New Roman"/>
                <w:sz w:val="20"/>
              </w:rPr>
            </w:pPr>
          </w:p>
        </w:tc>
      </w:tr>
      <w:tr w:rsidR="00FE672C" w:rsidTr="00FE672C">
        <w:trPr>
          <w:trHeight w:val="495"/>
        </w:trPr>
        <w:tc>
          <w:tcPr>
            <w:tcW w:w="900" w:type="dxa"/>
            <w:vAlign w:val="center"/>
            <w:hideMark/>
          </w:tcPr>
          <w:p w:rsidR="00FE672C" w:rsidRDefault="00FE672C">
            <w:pPr>
              <w:jc w:val="center"/>
              <w:rPr>
                <w:rFonts w:ascii="Times New Roman" w:hAnsi="Times New Roman"/>
                <w:b/>
                <w:bCs/>
                <w:color w:val="000000"/>
                <w:szCs w:val="18"/>
              </w:rPr>
            </w:pPr>
            <w:proofErr w:type="gramStart"/>
            <w:r>
              <w:rPr>
                <w:rFonts w:ascii="Times New Roman" w:hAnsi="Times New Roman"/>
                <w:b/>
                <w:bCs/>
                <w:color w:val="000000"/>
                <w:szCs w:val="18"/>
              </w:rPr>
              <w:t>codice</w:t>
            </w:r>
            <w:proofErr w:type="gramEnd"/>
            <w:r>
              <w:rPr>
                <w:rFonts w:ascii="Times New Roman" w:hAnsi="Times New Roman"/>
                <w:b/>
                <w:bCs/>
                <w:color w:val="000000"/>
                <w:szCs w:val="18"/>
              </w:rPr>
              <w:t xml:space="preserve"> conto</w:t>
            </w:r>
          </w:p>
        </w:tc>
        <w:tc>
          <w:tcPr>
            <w:tcW w:w="4300" w:type="dxa"/>
            <w:hideMark/>
          </w:tcPr>
          <w:p w:rsidR="00FE672C" w:rsidRDefault="00FE672C">
            <w:pPr>
              <w:rPr>
                <w:rFonts w:ascii="Times New Roman" w:hAnsi="Times New Roman"/>
                <w:b/>
                <w:bCs/>
                <w:color w:val="000000"/>
                <w:szCs w:val="18"/>
              </w:rPr>
            </w:pPr>
            <w:proofErr w:type="gramStart"/>
            <w:r>
              <w:rPr>
                <w:rFonts w:ascii="Times New Roman" w:hAnsi="Times New Roman"/>
                <w:b/>
                <w:bCs/>
                <w:color w:val="000000"/>
                <w:szCs w:val="18"/>
              </w:rPr>
              <w:t>descrizione</w:t>
            </w:r>
            <w:proofErr w:type="gramEnd"/>
            <w:r>
              <w:rPr>
                <w:rFonts w:ascii="Times New Roman" w:hAnsi="Times New Roman"/>
                <w:b/>
                <w:bCs/>
                <w:color w:val="000000"/>
                <w:szCs w:val="18"/>
              </w:rPr>
              <w:t xml:space="preserve"> Conto</w:t>
            </w:r>
          </w:p>
        </w:tc>
        <w:tc>
          <w:tcPr>
            <w:tcW w:w="1120" w:type="dxa"/>
            <w:vAlign w:val="center"/>
            <w:hideMark/>
          </w:tcPr>
          <w:p w:rsidR="00FE672C" w:rsidRDefault="00FE672C">
            <w:pPr>
              <w:jc w:val="right"/>
              <w:rPr>
                <w:rFonts w:ascii="Times New Roman" w:hAnsi="Times New Roman"/>
                <w:b/>
                <w:bCs/>
                <w:color w:val="000000"/>
                <w:szCs w:val="18"/>
              </w:rPr>
            </w:pPr>
            <w:proofErr w:type="gramStart"/>
            <w:r>
              <w:rPr>
                <w:rFonts w:ascii="Times New Roman" w:hAnsi="Times New Roman"/>
                <w:b/>
                <w:bCs/>
                <w:color w:val="000000"/>
                <w:szCs w:val="18"/>
              </w:rPr>
              <w:t>previsione</w:t>
            </w:r>
            <w:proofErr w:type="gramEnd"/>
            <w:r>
              <w:rPr>
                <w:rFonts w:ascii="Times New Roman" w:hAnsi="Times New Roman"/>
                <w:b/>
                <w:bCs/>
                <w:color w:val="000000"/>
                <w:szCs w:val="18"/>
              </w:rPr>
              <w:t xml:space="preserve"> iniziale</w:t>
            </w:r>
          </w:p>
        </w:tc>
        <w:tc>
          <w:tcPr>
            <w:tcW w:w="1120" w:type="dxa"/>
            <w:vAlign w:val="center"/>
            <w:hideMark/>
          </w:tcPr>
          <w:p w:rsidR="00FE672C" w:rsidRDefault="00FE672C">
            <w:pPr>
              <w:jc w:val="right"/>
              <w:rPr>
                <w:rFonts w:ascii="Times New Roman" w:hAnsi="Times New Roman"/>
                <w:b/>
                <w:bCs/>
                <w:color w:val="000000"/>
                <w:szCs w:val="18"/>
              </w:rPr>
            </w:pPr>
            <w:r>
              <w:rPr>
                <w:rFonts w:ascii="Times New Roman" w:hAnsi="Times New Roman"/>
                <w:b/>
                <w:bCs/>
                <w:color w:val="000000"/>
                <w:szCs w:val="18"/>
              </w:rPr>
              <w:t>Variazione in entrata</w:t>
            </w:r>
          </w:p>
        </w:tc>
        <w:tc>
          <w:tcPr>
            <w:tcW w:w="1060" w:type="dxa"/>
            <w:vAlign w:val="center"/>
            <w:hideMark/>
          </w:tcPr>
          <w:p w:rsidR="00FE672C" w:rsidRDefault="00FE672C">
            <w:pPr>
              <w:jc w:val="right"/>
              <w:rPr>
                <w:rFonts w:ascii="Times New Roman" w:hAnsi="Times New Roman"/>
                <w:b/>
                <w:bCs/>
                <w:color w:val="000000"/>
                <w:szCs w:val="18"/>
              </w:rPr>
            </w:pPr>
            <w:r>
              <w:rPr>
                <w:rFonts w:ascii="Times New Roman" w:hAnsi="Times New Roman"/>
                <w:b/>
                <w:bCs/>
                <w:color w:val="000000"/>
                <w:szCs w:val="18"/>
              </w:rPr>
              <w:t>Variazione in uscita</w:t>
            </w:r>
          </w:p>
        </w:tc>
        <w:tc>
          <w:tcPr>
            <w:tcW w:w="1120" w:type="dxa"/>
            <w:vAlign w:val="center"/>
            <w:hideMark/>
          </w:tcPr>
          <w:p w:rsidR="00FE672C" w:rsidRDefault="00FE672C">
            <w:pPr>
              <w:jc w:val="right"/>
              <w:rPr>
                <w:rFonts w:ascii="Times New Roman" w:hAnsi="Times New Roman"/>
                <w:b/>
                <w:bCs/>
                <w:color w:val="000000"/>
                <w:szCs w:val="18"/>
              </w:rPr>
            </w:pPr>
            <w:proofErr w:type="gramStart"/>
            <w:r>
              <w:rPr>
                <w:rFonts w:ascii="Times New Roman" w:hAnsi="Times New Roman"/>
                <w:b/>
                <w:bCs/>
                <w:color w:val="000000"/>
                <w:szCs w:val="18"/>
              </w:rPr>
              <w:t>previsione</w:t>
            </w:r>
            <w:proofErr w:type="gramEnd"/>
            <w:r>
              <w:rPr>
                <w:rFonts w:ascii="Times New Roman" w:hAnsi="Times New Roman"/>
                <w:b/>
                <w:bCs/>
                <w:color w:val="000000"/>
                <w:szCs w:val="18"/>
              </w:rPr>
              <w:t xml:space="preserve"> finale</w:t>
            </w:r>
          </w:p>
        </w:tc>
      </w:tr>
      <w:tr w:rsidR="00FE672C" w:rsidTr="00FE672C">
        <w:trPr>
          <w:trHeight w:val="225"/>
        </w:trPr>
        <w:tc>
          <w:tcPr>
            <w:tcW w:w="900" w:type="dxa"/>
            <w:vAlign w:val="center"/>
            <w:hideMark/>
          </w:tcPr>
          <w:p w:rsidR="00FE672C" w:rsidRDefault="00FE672C">
            <w:pPr>
              <w:rPr>
                <w:rFonts w:ascii="Times New Roman" w:hAnsi="Times New Roman"/>
                <w:sz w:val="20"/>
              </w:rPr>
            </w:pPr>
          </w:p>
        </w:tc>
        <w:tc>
          <w:tcPr>
            <w:tcW w:w="4300" w:type="dxa"/>
            <w:hideMark/>
          </w:tcPr>
          <w:p w:rsidR="00FE672C" w:rsidRDefault="00FE672C">
            <w:pPr>
              <w:rPr>
                <w:rFonts w:ascii="Times New Roman" w:hAnsi="Times New Roman"/>
                <w:b/>
                <w:bCs/>
                <w:color w:val="000000"/>
                <w:szCs w:val="18"/>
              </w:rPr>
            </w:pPr>
            <w:proofErr w:type="gramStart"/>
            <w:r>
              <w:rPr>
                <w:rFonts w:ascii="Times New Roman" w:hAnsi="Times New Roman"/>
                <w:b/>
                <w:bCs/>
                <w:color w:val="000000"/>
                <w:szCs w:val="18"/>
              </w:rPr>
              <w:t>variazioni</w:t>
            </w:r>
            <w:proofErr w:type="gramEnd"/>
            <w:r>
              <w:rPr>
                <w:rFonts w:ascii="Times New Roman" w:hAnsi="Times New Roman"/>
                <w:b/>
                <w:bCs/>
                <w:color w:val="000000"/>
                <w:szCs w:val="18"/>
              </w:rPr>
              <w:t xml:space="preserve"> in entrata</w:t>
            </w:r>
          </w:p>
        </w:tc>
        <w:tc>
          <w:tcPr>
            <w:tcW w:w="1120" w:type="dxa"/>
            <w:vAlign w:val="center"/>
            <w:hideMark/>
          </w:tcPr>
          <w:p w:rsidR="00FE672C" w:rsidRDefault="00FE672C">
            <w:pPr>
              <w:rPr>
                <w:rFonts w:ascii="Times New Roman" w:hAnsi="Times New Roman"/>
                <w:sz w:val="20"/>
              </w:rPr>
            </w:pPr>
          </w:p>
        </w:tc>
        <w:tc>
          <w:tcPr>
            <w:tcW w:w="1120" w:type="dxa"/>
            <w:vAlign w:val="center"/>
            <w:hideMark/>
          </w:tcPr>
          <w:p w:rsidR="00FE672C" w:rsidRDefault="00FE672C">
            <w:pPr>
              <w:rPr>
                <w:rFonts w:ascii="Times New Roman" w:hAnsi="Times New Roman"/>
                <w:sz w:val="20"/>
              </w:rPr>
            </w:pPr>
          </w:p>
        </w:tc>
        <w:tc>
          <w:tcPr>
            <w:tcW w:w="1060" w:type="dxa"/>
            <w:vAlign w:val="center"/>
            <w:hideMark/>
          </w:tcPr>
          <w:p w:rsidR="00FE672C" w:rsidRDefault="00FE672C">
            <w:pPr>
              <w:rPr>
                <w:rFonts w:ascii="Times New Roman" w:hAnsi="Times New Roman"/>
                <w:sz w:val="20"/>
              </w:rPr>
            </w:pPr>
          </w:p>
        </w:tc>
        <w:tc>
          <w:tcPr>
            <w:tcW w:w="1120" w:type="dxa"/>
            <w:vAlign w:val="center"/>
            <w:hideMark/>
          </w:tcPr>
          <w:p w:rsidR="00FE672C" w:rsidRDefault="00FE672C">
            <w:pPr>
              <w:rPr>
                <w:rFonts w:ascii="Times New Roman" w:hAnsi="Times New Roman"/>
                <w:sz w:val="20"/>
              </w:rPr>
            </w:pPr>
          </w:p>
        </w:tc>
      </w:tr>
      <w:tr w:rsidR="00FE672C" w:rsidTr="00FE672C">
        <w:trPr>
          <w:trHeight w:val="225"/>
        </w:trPr>
        <w:tc>
          <w:tcPr>
            <w:tcW w:w="900" w:type="dxa"/>
            <w:vAlign w:val="center"/>
            <w:hideMark/>
          </w:tcPr>
          <w:p w:rsidR="00FE672C" w:rsidRDefault="00FE672C">
            <w:pPr>
              <w:rPr>
                <w:rFonts w:ascii="Times New Roman" w:hAnsi="Times New Roman"/>
                <w:sz w:val="20"/>
              </w:rPr>
            </w:pPr>
          </w:p>
        </w:tc>
        <w:tc>
          <w:tcPr>
            <w:tcW w:w="4300" w:type="dxa"/>
            <w:hideMark/>
          </w:tcPr>
          <w:p w:rsidR="00FE672C" w:rsidRDefault="00FE672C">
            <w:pPr>
              <w:rPr>
                <w:rFonts w:ascii="Times New Roman" w:hAnsi="Times New Roman"/>
                <w:sz w:val="20"/>
              </w:rPr>
            </w:pPr>
          </w:p>
        </w:tc>
        <w:tc>
          <w:tcPr>
            <w:tcW w:w="1120" w:type="dxa"/>
            <w:vAlign w:val="center"/>
            <w:hideMark/>
          </w:tcPr>
          <w:p w:rsidR="00FE672C" w:rsidRDefault="00FE672C">
            <w:pPr>
              <w:rPr>
                <w:rFonts w:ascii="Times New Roman" w:hAnsi="Times New Roman"/>
                <w:sz w:val="20"/>
              </w:rPr>
            </w:pPr>
          </w:p>
        </w:tc>
        <w:tc>
          <w:tcPr>
            <w:tcW w:w="1120" w:type="dxa"/>
            <w:vAlign w:val="center"/>
            <w:hideMark/>
          </w:tcPr>
          <w:p w:rsidR="00FE672C" w:rsidRDefault="00FE672C">
            <w:pPr>
              <w:rPr>
                <w:rFonts w:ascii="Times New Roman" w:hAnsi="Times New Roman"/>
                <w:sz w:val="20"/>
              </w:rPr>
            </w:pPr>
          </w:p>
        </w:tc>
        <w:tc>
          <w:tcPr>
            <w:tcW w:w="1060" w:type="dxa"/>
            <w:vAlign w:val="center"/>
            <w:hideMark/>
          </w:tcPr>
          <w:p w:rsidR="00FE672C" w:rsidRDefault="00FE672C">
            <w:pPr>
              <w:rPr>
                <w:rFonts w:ascii="Times New Roman" w:hAnsi="Times New Roman"/>
                <w:sz w:val="20"/>
              </w:rPr>
            </w:pPr>
          </w:p>
        </w:tc>
        <w:tc>
          <w:tcPr>
            <w:tcW w:w="1120" w:type="dxa"/>
            <w:vAlign w:val="center"/>
            <w:hideMark/>
          </w:tcPr>
          <w:p w:rsidR="00FE672C" w:rsidRDefault="00FE672C">
            <w:pPr>
              <w:rPr>
                <w:rFonts w:ascii="Times New Roman" w:hAnsi="Times New Roman"/>
                <w:sz w:val="20"/>
              </w:rPr>
            </w:pPr>
          </w:p>
        </w:tc>
      </w:tr>
      <w:tr w:rsidR="00FE672C" w:rsidTr="00FE672C">
        <w:trPr>
          <w:trHeight w:val="240"/>
        </w:trPr>
        <w:tc>
          <w:tcPr>
            <w:tcW w:w="900" w:type="dxa"/>
            <w:hideMark/>
          </w:tcPr>
          <w:p w:rsidR="00FE672C" w:rsidRDefault="00FE672C">
            <w:pPr>
              <w:jc w:val="center"/>
              <w:rPr>
                <w:rFonts w:ascii="Times New Roman" w:hAnsi="Times New Roman"/>
                <w:color w:val="000000"/>
                <w:sz w:val="20"/>
              </w:rPr>
            </w:pPr>
            <w:r>
              <w:rPr>
                <w:rFonts w:ascii="Times New Roman" w:hAnsi="Times New Roman"/>
                <w:color w:val="000000"/>
                <w:sz w:val="20"/>
              </w:rPr>
              <w:t>40101</w:t>
            </w:r>
          </w:p>
        </w:tc>
        <w:tc>
          <w:tcPr>
            <w:tcW w:w="4300" w:type="dxa"/>
            <w:hideMark/>
          </w:tcPr>
          <w:p w:rsidR="00FE672C" w:rsidRDefault="00FE672C">
            <w:pPr>
              <w:rPr>
                <w:rFonts w:ascii="Times New Roman" w:hAnsi="Times New Roman"/>
                <w:color w:val="000000"/>
                <w:sz w:val="20"/>
              </w:rPr>
            </w:pPr>
            <w:r>
              <w:rPr>
                <w:rFonts w:ascii="Times New Roman" w:hAnsi="Times New Roman"/>
                <w:color w:val="000000"/>
                <w:sz w:val="20"/>
              </w:rPr>
              <w:t>Prestazioni c/terzi</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336.960,86</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5.256,25</w:t>
            </w:r>
          </w:p>
        </w:tc>
        <w:tc>
          <w:tcPr>
            <w:tcW w:w="1060" w:type="dxa"/>
            <w:noWrap/>
            <w:hideMark/>
          </w:tcPr>
          <w:p w:rsidR="00FE672C" w:rsidRDefault="00FE672C">
            <w:pPr>
              <w:jc w:val="right"/>
              <w:rPr>
                <w:rFonts w:ascii="Times New Roman" w:hAnsi="Times New Roman"/>
                <w:color w:val="000000"/>
                <w:sz w:val="20"/>
              </w:rPr>
            </w:pPr>
            <w:r>
              <w:rPr>
                <w:rFonts w:ascii="Times New Roman" w:hAnsi="Times New Roman"/>
                <w:color w:val="000000"/>
                <w:sz w:val="20"/>
              </w:rPr>
              <w:t>0,00</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342.217,11</w:t>
            </w:r>
          </w:p>
        </w:tc>
      </w:tr>
      <w:tr w:rsidR="00FE672C" w:rsidTr="00FE672C">
        <w:trPr>
          <w:trHeight w:val="240"/>
        </w:trPr>
        <w:tc>
          <w:tcPr>
            <w:tcW w:w="900" w:type="dxa"/>
            <w:hideMark/>
          </w:tcPr>
          <w:p w:rsidR="00FE672C" w:rsidRDefault="00FE672C">
            <w:pPr>
              <w:jc w:val="center"/>
              <w:rPr>
                <w:rFonts w:ascii="Times New Roman" w:hAnsi="Times New Roman"/>
                <w:color w:val="000000"/>
                <w:sz w:val="20"/>
              </w:rPr>
            </w:pPr>
            <w:r>
              <w:rPr>
                <w:rFonts w:ascii="Times New Roman" w:hAnsi="Times New Roman"/>
                <w:color w:val="000000"/>
                <w:sz w:val="20"/>
              </w:rPr>
              <w:t>60201</w:t>
            </w:r>
          </w:p>
        </w:tc>
        <w:tc>
          <w:tcPr>
            <w:tcW w:w="4300" w:type="dxa"/>
            <w:noWrap/>
            <w:vAlign w:val="bottom"/>
            <w:hideMark/>
          </w:tcPr>
          <w:p w:rsidR="00FE672C" w:rsidRDefault="00FE672C">
            <w:pPr>
              <w:rPr>
                <w:rFonts w:ascii="Times New Roman" w:hAnsi="Times New Roman"/>
                <w:sz w:val="20"/>
              </w:rPr>
            </w:pPr>
            <w:proofErr w:type="spellStart"/>
            <w:proofErr w:type="gramStart"/>
            <w:r>
              <w:rPr>
                <w:rFonts w:ascii="Times New Roman" w:hAnsi="Times New Roman"/>
                <w:sz w:val="20"/>
              </w:rPr>
              <w:t>att</w:t>
            </w:r>
            <w:proofErr w:type="spellEnd"/>
            <w:r>
              <w:rPr>
                <w:rFonts w:ascii="Times New Roman" w:hAnsi="Times New Roman"/>
                <w:sz w:val="20"/>
              </w:rPr>
              <w:t>.</w:t>
            </w:r>
            <w:proofErr w:type="gramEnd"/>
            <w:r>
              <w:rPr>
                <w:rFonts w:ascii="Times New Roman" w:hAnsi="Times New Roman"/>
                <w:sz w:val="20"/>
              </w:rPr>
              <w:t xml:space="preserve"> ricerca di Ateneo ex 60% </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408.940,82</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-8.199,00</w:t>
            </w:r>
          </w:p>
        </w:tc>
        <w:tc>
          <w:tcPr>
            <w:tcW w:w="1060" w:type="dxa"/>
            <w:noWrap/>
            <w:hideMark/>
          </w:tcPr>
          <w:p w:rsidR="00FE672C" w:rsidRDefault="00FE672C">
            <w:pPr>
              <w:rPr>
                <w:rFonts w:ascii="Times New Roman" w:hAnsi="Times New Roman"/>
                <w:sz w:val="20"/>
              </w:rPr>
            </w:pP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400.741,82</w:t>
            </w:r>
          </w:p>
        </w:tc>
      </w:tr>
      <w:tr w:rsidR="00FE672C" w:rsidTr="00FE672C">
        <w:trPr>
          <w:trHeight w:val="255"/>
        </w:trPr>
        <w:tc>
          <w:tcPr>
            <w:tcW w:w="900" w:type="dxa"/>
            <w:hideMark/>
          </w:tcPr>
          <w:p w:rsidR="00FE672C" w:rsidRDefault="00FE672C">
            <w:pPr>
              <w:rPr>
                <w:rFonts w:ascii="Times New Roman" w:hAnsi="Times New Roman"/>
                <w:sz w:val="20"/>
              </w:rPr>
            </w:pPr>
          </w:p>
        </w:tc>
        <w:tc>
          <w:tcPr>
            <w:tcW w:w="4300" w:type="dxa"/>
            <w:hideMark/>
          </w:tcPr>
          <w:p w:rsidR="00FE672C" w:rsidRDefault="00FE672C">
            <w:pPr>
              <w:rPr>
                <w:rFonts w:ascii="Times New Roman" w:hAnsi="Times New Roman"/>
                <w:sz w:val="20"/>
              </w:rPr>
            </w:pPr>
          </w:p>
        </w:tc>
        <w:tc>
          <w:tcPr>
            <w:tcW w:w="1120" w:type="dxa"/>
            <w:hideMark/>
          </w:tcPr>
          <w:p w:rsidR="00FE672C" w:rsidRDefault="00FE672C">
            <w:pPr>
              <w:rPr>
                <w:rFonts w:ascii="Times New Roman" w:hAnsi="Times New Roman"/>
                <w:sz w:val="20"/>
              </w:rPr>
            </w:pPr>
          </w:p>
        </w:tc>
        <w:tc>
          <w:tcPr>
            <w:tcW w:w="1120" w:type="dxa"/>
            <w:noWrap/>
            <w:hideMark/>
          </w:tcPr>
          <w:p w:rsidR="00FE672C" w:rsidRDefault="00FE672C">
            <w:pPr>
              <w:jc w:val="right"/>
              <w:rPr>
                <w:rFonts w:ascii="Times New Roman" w:hAnsi="Times New Roman"/>
                <w:b/>
                <w:bCs/>
                <w:color w:val="000000"/>
                <w:sz w:val="20"/>
              </w:rPr>
            </w:pPr>
            <w:r>
              <w:rPr>
                <w:rFonts w:ascii="Times New Roman" w:hAnsi="Times New Roman"/>
                <w:b/>
                <w:bCs/>
                <w:color w:val="000000"/>
                <w:sz w:val="20"/>
              </w:rPr>
              <w:t>-2.942,75</w:t>
            </w:r>
          </w:p>
        </w:tc>
        <w:tc>
          <w:tcPr>
            <w:tcW w:w="1060" w:type="dxa"/>
            <w:noWrap/>
            <w:hideMark/>
          </w:tcPr>
          <w:p w:rsidR="00FE672C" w:rsidRDefault="00FE672C">
            <w:pPr>
              <w:jc w:val="right"/>
              <w:rPr>
                <w:rFonts w:ascii="Times New Roman" w:hAnsi="Times New Roman"/>
                <w:b/>
                <w:bCs/>
                <w:color w:val="000000"/>
                <w:sz w:val="20"/>
              </w:rPr>
            </w:pPr>
            <w:r>
              <w:rPr>
                <w:rFonts w:ascii="Times New Roman" w:hAnsi="Times New Roman"/>
                <w:b/>
                <w:bCs/>
                <w:color w:val="000000"/>
                <w:sz w:val="20"/>
              </w:rPr>
              <w:t>0,00</w:t>
            </w:r>
          </w:p>
        </w:tc>
        <w:tc>
          <w:tcPr>
            <w:tcW w:w="1120" w:type="dxa"/>
            <w:hideMark/>
          </w:tcPr>
          <w:p w:rsidR="00FE672C" w:rsidRDefault="00FE672C">
            <w:pPr>
              <w:rPr>
                <w:rFonts w:ascii="Times New Roman" w:hAnsi="Times New Roman"/>
                <w:sz w:val="20"/>
              </w:rPr>
            </w:pPr>
          </w:p>
        </w:tc>
      </w:tr>
      <w:tr w:rsidR="00FE672C" w:rsidTr="00FE672C">
        <w:trPr>
          <w:trHeight w:val="255"/>
        </w:trPr>
        <w:tc>
          <w:tcPr>
            <w:tcW w:w="900" w:type="dxa"/>
            <w:hideMark/>
          </w:tcPr>
          <w:p w:rsidR="00FE672C" w:rsidRDefault="00FE672C">
            <w:pPr>
              <w:rPr>
                <w:rFonts w:ascii="Times New Roman" w:hAnsi="Times New Roman"/>
                <w:sz w:val="20"/>
              </w:rPr>
            </w:pPr>
          </w:p>
        </w:tc>
        <w:tc>
          <w:tcPr>
            <w:tcW w:w="4300" w:type="dxa"/>
            <w:hideMark/>
          </w:tcPr>
          <w:p w:rsidR="00FE672C" w:rsidRDefault="00FE672C">
            <w:pPr>
              <w:rPr>
                <w:rFonts w:ascii="Times New Roman" w:hAnsi="Times New Roman"/>
                <w:b/>
                <w:bCs/>
                <w:color w:val="000000"/>
                <w:sz w:val="20"/>
              </w:rPr>
            </w:pPr>
            <w:proofErr w:type="gramStart"/>
            <w:r>
              <w:rPr>
                <w:rFonts w:ascii="Times New Roman" w:hAnsi="Times New Roman"/>
                <w:b/>
                <w:bCs/>
                <w:color w:val="000000"/>
                <w:sz w:val="20"/>
              </w:rPr>
              <w:t>variazioni</w:t>
            </w:r>
            <w:proofErr w:type="gramEnd"/>
            <w:r>
              <w:rPr>
                <w:rFonts w:ascii="Times New Roman" w:hAnsi="Times New Roman"/>
                <w:b/>
                <w:bCs/>
                <w:color w:val="000000"/>
                <w:sz w:val="20"/>
              </w:rPr>
              <w:t xml:space="preserve"> in uscita</w:t>
            </w:r>
          </w:p>
        </w:tc>
        <w:tc>
          <w:tcPr>
            <w:tcW w:w="1120" w:type="dxa"/>
            <w:hideMark/>
          </w:tcPr>
          <w:p w:rsidR="00FE672C" w:rsidRDefault="00FE672C">
            <w:pPr>
              <w:rPr>
                <w:rFonts w:ascii="Times New Roman" w:hAnsi="Times New Roman"/>
                <w:sz w:val="20"/>
              </w:rPr>
            </w:pPr>
          </w:p>
        </w:tc>
        <w:tc>
          <w:tcPr>
            <w:tcW w:w="1120" w:type="dxa"/>
            <w:hideMark/>
          </w:tcPr>
          <w:p w:rsidR="00FE672C" w:rsidRDefault="00FE672C">
            <w:pPr>
              <w:rPr>
                <w:rFonts w:ascii="Times New Roman" w:hAnsi="Times New Roman"/>
                <w:sz w:val="20"/>
              </w:rPr>
            </w:pPr>
          </w:p>
        </w:tc>
        <w:tc>
          <w:tcPr>
            <w:tcW w:w="1060" w:type="dxa"/>
            <w:noWrap/>
            <w:hideMark/>
          </w:tcPr>
          <w:p w:rsidR="00FE672C" w:rsidRDefault="00FE672C">
            <w:pPr>
              <w:rPr>
                <w:rFonts w:ascii="Times New Roman" w:hAnsi="Times New Roman"/>
                <w:sz w:val="20"/>
              </w:rPr>
            </w:pPr>
          </w:p>
        </w:tc>
        <w:tc>
          <w:tcPr>
            <w:tcW w:w="1120" w:type="dxa"/>
            <w:hideMark/>
          </w:tcPr>
          <w:p w:rsidR="00FE672C" w:rsidRDefault="00FE672C">
            <w:pPr>
              <w:rPr>
                <w:rFonts w:ascii="Times New Roman" w:hAnsi="Times New Roman"/>
                <w:sz w:val="20"/>
              </w:rPr>
            </w:pPr>
          </w:p>
        </w:tc>
      </w:tr>
      <w:tr w:rsidR="00FE672C" w:rsidTr="00FE672C">
        <w:trPr>
          <w:trHeight w:val="255"/>
        </w:trPr>
        <w:tc>
          <w:tcPr>
            <w:tcW w:w="900" w:type="dxa"/>
            <w:hideMark/>
          </w:tcPr>
          <w:p w:rsidR="00FE672C" w:rsidRDefault="00FE672C">
            <w:pPr>
              <w:jc w:val="center"/>
              <w:rPr>
                <w:rFonts w:ascii="Times New Roman" w:hAnsi="Times New Roman"/>
                <w:color w:val="000000"/>
                <w:sz w:val="20"/>
              </w:rPr>
            </w:pPr>
            <w:r>
              <w:rPr>
                <w:rFonts w:ascii="Times New Roman" w:hAnsi="Times New Roman"/>
                <w:color w:val="000000"/>
                <w:sz w:val="20"/>
              </w:rPr>
              <w:t>10901</w:t>
            </w:r>
          </w:p>
        </w:tc>
        <w:tc>
          <w:tcPr>
            <w:tcW w:w="4300" w:type="dxa"/>
            <w:hideMark/>
          </w:tcPr>
          <w:p w:rsidR="00FE672C" w:rsidRDefault="00FE672C">
            <w:pPr>
              <w:rPr>
                <w:rFonts w:ascii="Times New Roman" w:hAnsi="Times New Roman"/>
                <w:color w:val="000000"/>
                <w:sz w:val="20"/>
              </w:rPr>
            </w:pPr>
            <w:r>
              <w:rPr>
                <w:rFonts w:ascii="Times New Roman" w:hAnsi="Times New Roman"/>
                <w:color w:val="000000"/>
                <w:sz w:val="20"/>
              </w:rPr>
              <w:t>Spese dirette c/terzi</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684.654,02</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0,00</w:t>
            </w:r>
          </w:p>
        </w:tc>
        <w:tc>
          <w:tcPr>
            <w:tcW w:w="1060" w:type="dxa"/>
            <w:noWrap/>
            <w:hideMark/>
          </w:tcPr>
          <w:p w:rsidR="00FE672C" w:rsidRDefault="00FE672C">
            <w:pPr>
              <w:jc w:val="right"/>
              <w:rPr>
                <w:rFonts w:ascii="Times New Roman" w:hAnsi="Times New Roman"/>
                <w:color w:val="000000"/>
                <w:sz w:val="20"/>
              </w:rPr>
            </w:pPr>
            <w:r>
              <w:rPr>
                <w:rFonts w:ascii="Times New Roman" w:hAnsi="Times New Roman"/>
                <w:color w:val="000000"/>
                <w:sz w:val="20"/>
              </w:rPr>
              <w:t>5.256,25</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689.910,27</w:t>
            </w:r>
          </w:p>
        </w:tc>
      </w:tr>
      <w:tr w:rsidR="00FE672C" w:rsidTr="00FE672C">
        <w:trPr>
          <w:trHeight w:val="255"/>
        </w:trPr>
        <w:tc>
          <w:tcPr>
            <w:tcW w:w="900" w:type="dxa"/>
            <w:hideMark/>
          </w:tcPr>
          <w:p w:rsidR="00FE672C" w:rsidRDefault="00FE672C">
            <w:pPr>
              <w:jc w:val="center"/>
              <w:rPr>
                <w:rFonts w:ascii="Times New Roman" w:hAnsi="Times New Roman"/>
                <w:color w:val="000000"/>
                <w:sz w:val="20"/>
              </w:rPr>
            </w:pPr>
            <w:r>
              <w:rPr>
                <w:rFonts w:ascii="Times New Roman" w:hAnsi="Times New Roman"/>
                <w:color w:val="000000"/>
                <w:sz w:val="20"/>
              </w:rPr>
              <w:t>20301</w:t>
            </w:r>
          </w:p>
        </w:tc>
        <w:tc>
          <w:tcPr>
            <w:tcW w:w="4300" w:type="dxa"/>
            <w:hideMark/>
          </w:tcPr>
          <w:p w:rsidR="00FE672C" w:rsidRDefault="00FE672C">
            <w:pPr>
              <w:rPr>
                <w:rFonts w:ascii="Times New Roman" w:hAnsi="Times New Roman"/>
                <w:color w:val="000000"/>
                <w:sz w:val="20"/>
              </w:rPr>
            </w:pPr>
            <w:r>
              <w:rPr>
                <w:rFonts w:ascii="Times New Roman" w:hAnsi="Times New Roman"/>
                <w:color w:val="000000"/>
                <w:sz w:val="20"/>
              </w:rPr>
              <w:t xml:space="preserve">Spese </w:t>
            </w:r>
            <w:proofErr w:type="spellStart"/>
            <w:proofErr w:type="gramStart"/>
            <w:r>
              <w:rPr>
                <w:rFonts w:ascii="Times New Roman" w:hAnsi="Times New Roman"/>
                <w:color w:val="000000"/>
                <w:sz w:val="20"/>
              </w:rPr>
              <w:t>att</w:t>
            </w:r>
            <w:proofErr w:type="spellEnd"/>
            <w:r>
              <w:rPr>
                <w:rFonts w:ascii="Times New Roman" w:hAnsi="Times New Roman"/>
                <w:color w:val="000000"/>
                <w:sz w:val="20"/>
              </w:rPr>
              <w:t>.</w:t>
            </w:r>
            <w:proofErr w:type="gramEnd"/>
            <w:r>
              <w:rPr>
                <w:rFonts w:ascii="Times New Roman" w:hAnsi="Times New Roman"/>
                <w:color w:val="000000"/>
                <w:sz w:val="20"/>
              </w:rPr>
              <w:t xml:space="preserve"> ricerca Ateneo ex 60%</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1.432.063,80</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0,00</w:t>
            </w:r>
          </w:p>
        </w:tc>
        <w:tc>
          <w:tcPr>
            <w:tcW w:w="1060" w:type="dxa"/>
            <w:noWrap/>
            <w:hideMark/>
          </w:tcPr>
          <w:p w:rsidR="00FE672C" w:rsidRDefault="00FE672C">
            <w:pPr>
              <w:jc w:val="right"/>
              <w:rPr>
                <w:rFonts w:ascii="Times New Roman" w:hAnsi="Times New Roman"/>
                <w:color w:val="000000"/>
                <w:sz w:val="20"/>
              </w:rPr>
            </w:pPr>
            <w:r>
              <w:rPr>
                <w:rFonts w:ascii="Times New Roman" w:hAnsi="Times New Roman"/>
                <w:color w:val="000000"/>
                <w:sz w:val="20"/>
              </w:rPr>
              <w:t>-8.199,00</w:t>
            </w:r>
          </w:p>
        </w:tc>
        <w:tc>
          <w:tcPr>
            <w:tcW w:w="1120" w:type="dxa"/>
            <w:hideMark/>
          </w:tcPr>
          <w:p w:rsidR="00FE672C" w:rsidRDefault="00FE672C">
            <w:pPr>
              <w:jc w:val="right"/>
              <w:rPr>
                <w:rFonts w:ascii="Times New Roman" w:hAnsi="Times New Roman"/>
                <w:color w:val="000000"/>
                <w:sz w:val="20"/>
              </w:rPr>
            </w:pPr>
            <w:r>
              <w:rPr>
                <w:rFonts w:ascii="Times New Roman" w:hAnsi="Times New Roman"/>
                <w:color w:val="000000"/>
                <w:sz w:val="20"/>
              </w:rPr>
              <w:t>1.423.864,80</w:t>
            </w:r>
          </w:p>
        </w:tc>
      </w:tr>
      <w:tr w:rsidR="00FE672C" w:rsidTr="00FE672C">
        <w:trPr>
          <w:trHeight w:val="315"/>
        </w:trPr>
        <w:tc>
          <w:tcPr>
            <w:tcW w:w="900" w:type="dxa"/>
            <w:noWrap/>
            <w:vAlign w:val="center"/>
            <w:hideMark/>
          </w:tcPr>
          <w:p w:rsidR="00FE672C" w:rsidRDefault="00FE672C">
            <w:pPr>
              <w:rPr>
                <w:rFonts w:ascii="Times New Roman" w:hAnsi="Times New Roman"/>
                <w:sz w:val="20"/>
              </w:rPr>
            </w:pPr>
          </w:p>
        </w:tc>
        <w:tc>
          <w:tcPr>
            <w:tcW w:w="4300" w:type="dxa"/>
            <w:hideMark/>
          </w:tcPr>
          <w:p w:rsidR="00FE672C" w:rsidRDefault="00FE672C">
            <w:pPr>
              <w:rPr>
                <w:rFonts w:ascii="Times New Roman" w:hAnsi="Times New Roman"/>
                <w:b/>
                <w:bCs/>
                <w:color w:val="000000"/>
                <w:sz w:val="20"/>
              </w:rPr>
            </w:pPr>
            <w:proofErr w:type="gramStart"/>
            <w:r>
              <w:rPr>
                <w:rFonts w:ascii="Times New Roman" w:hAnsi="Times New Roman"/>
                <w:b/>
                <w:bCs/>
                <w:color w:val="000000"/>
                <w:sz w:val="20"/>
              </w:rPr>
              <w:t>totale</w:t>
            </w:r>
            <w:proofErr w:type="gramEnd"/>
            <w:r>
              <w:rPr>
                <w:rFonts w:ascii="Times New Roman" w:hAnsi="Times New Roman"/>
                <w:b/>
                <w:bCs/>
                <w:color w:val="000000"/>
                <w:sz w:val="20"/>
              </w:rPr>
              <w:t xml:space="preserve"> delle variazioni</w:t>
            </w:r>
          </w:p>
        </w:tc>
        <w:tc>
          <w:tcPr>
            <w:tcW w:w="1120" w:type="dxa"/>
            <w:noWrap/>
            <w:hideMark/>
          </w:tcPr>
          <w:p w:rsidR="00FE672C" w:rsidRDefault="00FE672C">
            <w:pPr>
              <w:rPr>
                <w:rFonts w:ascii="Times New Roman" w:hAnsi="Times New Roman"/>
                <w:sz w:val="20"/>
              </w:rPr>
            </w:pPr>
          </w:p>
        </w:tc>
        <w:tc>
          <w:tcPr>
            <w:tcW w:w="1120" w:type="dxa"/>
            <w:noWrap/>
            <w:hideMark/>
          </w:tcPr>
          <w:p w:rsidR="00FE672C" w:rsidRDefault="00FE672C">
            <w:pPr>
              <w:jc w:val="right"/>
              <w:rPr>
                <w:rFonts w:ascii="Times New Roman" w:hAnsi="Times New Roman"/>
                <w:b/>
                <w:bCs/>
                <w:color w:val="000000"/>
                <w:sz w:val="20"/>
              </w:rPr>
            </w:pPr>
            <w:r>
              <w:rPr>
                <w:rFonts w:ascii="Times New Roman" w:hAnsi="Times New Roman"/>
                <w:b/>
                <w:bCs/>
                <w:color w:val="000000"/>
                <w:sz w:val="20"/>
              </w:rPr>
              <w:t>0,00</w:t>
            </w:r>
          </w:p>
        </w:tc>
        <w:tc>
          <w:tcPr>
            <w:tcW w:w="1060" w:type="dxa"/>
            <w:noWrap/>
            <w:hideMark/>
          </w:tcPr>
          <w:p w:rsidR="00FE672C" w:rsidRDefault="00FE672C">
            <w:pPr>
              <w:jc w:val="right"/>
              <w:rPr>
                <w:rFonts w:ascii="Times New Roman" w:hAnsi="Times New Roman"/>
                <w:b/>
                <w:bCs/>
                <w:color w:val="000000"/>
                <w:sz w:val="20"/>
              </w:rPr>
            </w:pPr>
            <w:r>
              <w:rPr>
                <w:rFonts w:ascii="Times New Roman" w:hAnsi="Times New Roman"/>
                <w:b/>
                <w:bCs/>
                <w:color w:val="000000"/>
                <w:sz w:val="20"/>
              </w:rPr>
              <w:t>-2.942,75</w:t>
            </w:r>
          </w:p>
        </w:tc>
        <w:tc>
          <w:tcPr>
            <w:tcW w:w="1120" w:type="dxa"/>
            <w:noWrap/>
            <w:hideMark/>
          </w:tcPr>
          <w:p w:rsidR="00FE672C" w:rsidRDefault="00FE672C">
            <w:pPr>
              <w:rPr>
                <w:rFonts w:ascii="Times New Roman" w:hAnsi="Times New Roman"/>
                <w:sz w:val="20"/>
              </w:rPr>
            </w:pPr>
          </w:p>
        </w:tc>
      </w:tr>
    </w:tbl>
    <w:p w:rsidR="00FE672C" w:rsidRDefault="00FE672C" w:rsidP="00FE672C">
      <w:pPr>
        <w:jc w:val="both"/>
        <w:rPr>
          <w:rFonts w:ascii="Times New Roman" w:hAnsi="Times New Roman"/>
          <w:b/>
          <w:sz w:val="20"/>
          <w:u w:val="single"/>
        </w:rPr>
      </w:pPr>
    </w:p>
    <w:p w:rsidR="00FE672C" w:rsidRDefault="00FE672C" w:rsidP="00FE672C">
      <w:pPr>
        <w:jc w:val="both"/>
        <w:rPr>
          <w:rFonts w:ascii="Times New Roman" w:hAnsi="Times New Roman"/>
          <w:b/>
          <w:sz w:val="20"/>
          <w:u w:val="single"/>
        </w:rPr>
      </w:pPr>
      <w:proofErr w:type="gramStart"/>
      <w:r>
        <w:rPr>
          <w:rFonts w:ascii="Times New Roman" w:hAnsi="Times New Roman"/>
          <w:b/>
          <w:sz w:val="20"/>
          <w:u w:val="single"/>
        </w:rPr>
        <w:lastRenderedPageBreak/>
        <w:t>Sul quarto punto all’o.d.g. - approvazione Budget economico e degli investimenti pluriennali 2014-2016;</w:t>
      </w:r>
      <w:proofErr w:type="gramEnd"/>
    </w:p>
    <w:p w:rsidR="00FE672C" w:rsidRDefault="00FE672C" w:rsidP="00FE672C">
      <w:pPr>
        <w:jc w:val="both"/>
        <w:rPr>
          <w:rFonts w:ascii="Times New Roman" w:hAnsi="Times New Roman"/>
          <w:sz w:val="20"/>
        </w:rPr>
      </w:pPr>
      <w:r>
        <w:rPr>
          <w:rFonts w:ascii="Times New Roman" w:hAnsi="Times New Roman"/>
          <w:sz w:val="20"/>
        </w:rPr>
        <w:t xml:space="preserve">Il Direttore riferisce che a decorrere dall’esercizio finanziario 2014, l’Ateneo adotterà un nuovo sistema di contabilità di </w:t>
      </w:r>
      <w:proofErr w:type="gramStart"/>
      <w:r>
        <w:rPr>
          <w:rFonts w:ascii="Times New Roman" w:hAnsi="Times New Roman"/>
          <w:sz w:val="20"/>
        </w:rPr>
        <w:t>tipo economico-patrimoniale e analitica</w:t>
      </w:r>
      <w:proofErr w:type="gramEnd"/>
      <w:r>
        <w:rPr>
          <w:rFonts w:ascii="Times New Roman" w:hAnsi="Times New Roman"/>
          <w:sz w:val="20"/>
        </w:rPr>
        <w:t xml:space="preserve"> attraverso la redazione di un Bilancio Unico e del Bilancio Consolidato di Ateneo. </w:t>
      </w:r>
      <w:proofErr w:type="gramStart"/>
      <w:r>
        <w:rPr>
          <w:rFonts w:ascii="Times New Roman" w:hAnsi="Times New Roman"/>
          <w:sz w:val="20"/>
        </w:rPr>
        <w:t>In esito alla nota del D.G. n.15534 del 20.6.2013, il dipartimento in qualità di centro di gestione (art</w:t>
      </w:r>
      <w:proofErr w:type="gramEnd"/>
      <w:r>
        <w:rPr>
          <w:rFonts w:ascii="Times New Roman" w:hAnsi="Times New Roman"/>
          <w:sz w:val="20"/>
        </w:rPr>
        <w:t xml:space="preserve">. </w:t>
      </w:r>
      <w:proofErr w:type="gramStart"/>
      <w:r>
        <w:rPr>
          <w:rFonts w:ascii="Times New Roman" w:hAnsi="Times New Roman"/>
          <w:sz w:val="20"/>
        </w:rPr>
        <w:t>53 Regolamento A.F.C.</w:t>
      </w:r>
      <w:proofErr w:type="gramEnd"/>
      <w:r>
        <w:rPr>
          <w:rFonts w:ascii="Times New Roman" w:hAnsi="Times New Roman"/>
          <w:sz w:val="20"/>
        </w:rPr>
        <w:t>) era tenuto a predisporre ed inviare improrogabilmente entro il 15.7.2013, la proposta di budget economico e di budget degli investimenti pluriennali (2014-2016) al Direttore Generale che, di concerto con il Rettore, nel processo di definizione del budget, programmerà le assegnazioni ai Centri di Gestione.</w:t>
      </w:r>
    </w:p>
    <w:p w:rsidR="00FE672C" w:rsidRDefault="00FE672C" w:rsidP="00FE672C">
      <w:pPr>
        <w:pStyle w:val="Corpotesto"/>
        <w:rPr>
          <w:rFonts w:ascii="Times New Roman" w:hAnsi="Times New Roman"/>
          <w:bCs/>
          <w:sz w:val="20"/>
        </w:rPr>
      </w:pPr>
      <w:r>
        <w:rPr>
          <w:rFonts w:ascii="Times New Roman" w:hAnsi="Times New Roman"/>
          <w:sz w:val="20"/>
        </w:rPr>
        <w:t xml:space="preserve">In una riunione successiva richiesta dai Direttori di Dipartimento, il Magnifico Rettore </w:t>
      </w:r>
      <w:proofErr w:type="gramStart"/>
      <w:r>
        <w:rPr>
          <w:rFonts w:ascii="Times New Roman" w:hAnsi="Times New Roman"/>
          <w:sz w:val="20"/>
        </w:rPr>
        <w:t>ed</w:t>
      </w:r>
      <w:proofErr w:type="gramEnd"/>
      <w:r>
        <w:rPr>
          <w:rFonts w:ascii="Times New Roman" w:hAnsi="Times New Roman"/>
          <w:sz w:val="20"/>
        </w:rPr>
        <w:t xml:space="preserve"> il Direttore Generale hanno consentito di prorogare tale termine al 31 luglio, per permettere alle strutture interessate di acquisire le linee guida per la corretta compilazione del budget utilizzando i prospetti predisposti dall’ufficio di Controllo di Gestione. Il segretario amministrativo ha compilato i predetti prospetti tenendo conto sia delle indicazioni contenute nel documento per linee guida che del fabbisogno di risorse finanziarie comunicato dai docenti per la prosecuzione di attività di ricerca ancora in itinere o da realizzare nel prossimo triennio, </w:t>
      </w:r>
      <w:proofErr w:type="gramStart"/>
      <w:r>
        <w:rPr>
          <w:rFonts w:ascii="Times New Roman" w:hAnsi="Times New Roman"/>
          <w:sz w:val="20"/>
        </w:rPr>
        <w:t>nonché</w:t>
      </w:r>
      <w:proofErr w:type="gramEnd"/>
      <w:r>
        <w:rPr>
          <w:rFonts w:ascii="Times New Roman" w:hAnsi="Times New Roman"/>
          <w:sz w:val="20"/>
        </w:rPr>
        <w:t xml:space="preserve"> delle esigenze connesse alla gestione della segreteria amministrativa e dei costi da riferire a spese generali di funzionamento del dipartimento. Il Direttore</w:t>
      </w:r>
      <w:r>
        <w:rPr>
          <w:rFonts w:ascii="Times New Roman" w:hAnsi="Times New Roman"/>
          <w:bCs/>
          <w:sz w:val="20"/>
        </w:rPr>
        <w:t xml:space="preserve"> sottopone al Consiglio la documentazione </w:t>
      </w:r>
      <w:proofErr w:type="gramStart"/>
      <w:r>
        <w:rPr>
          <w:rFonts w:ascii="Times New Roman" w:hAnsi="Times New Roman"/>
          <w:bCs/>
          <w:sz w:val="20"/>
        </w:rPr>
        <w:t>inerente il</w:t>
      </w:r>
      <w:proofErr w:type="gramEnd"/>
      <w:r>
        <w:rPr>
          <w:rFonts w:ascii="Times New Roman" w:hAnsi="Times New Roman"/>
          <w:bCs/>
          <w:sz w:val="20"/>
        </w:rPr>
        <w:t xml:space="preserve"> Budget economico e il budget pluriennale degli investimenti 2014-2016</w:t>
      </w:r>
    </w:p>
    <w:p w:rsidR="00FE672C" w:rsidRDefault="00FE672C" w:rsidP="00FE672C">
      <w:pPr>
        <w:jc w:val="center"/>
        <w:rPr>
          <w:rFonts w:ascii="Times New Roman" w:hAnsi="Times New Roman"/>
          <w:bCs/>
          <w:sz w:val="20"/>
        </w:rPr>
      </w:pPr>
      <w:r>
        <w:rPr>
          <w:rFonts w:ascii="Times New Roman" w:hAnsi="Times New Roman"/>
          <w:bCs/>
          <w:sz w:val="20"/>
        </w:rPr>
        <w:t>Il Consiglio di Dipartimento</w:t>
      </w:r>
    </w:p>
    <w:p w:rsidR="00FE672C" w:rsidRDefault="00FE672C" w:rsidP="00FE672C">
      <w:pPr>
        <w:pStyle w:val="Corpotesto"/>
        <w:rPr>
          <w:rFonts w:ascii="Times New Roman" w:hAnsi="Times New Roman"/>
          <w:bCs/>
          <w:sz w:val="20"/>
        </w:rPr>
      </w:pPr>
      <w:proofErr w:type="gramStart"/>
      <w:r>
        <w:rPr>
          <w:rFonts w:ascii="Times New Roman" w:hAnsi="Times New Roman"/>
          <w:bCs/>
          <w:sz w:val="20"/>
        </w:rPr>
        <w:t>Viste le disposizioni contenute nel Regolamento per l’Amministrazione, la Finanza e la Contabilità;</w:t>
      </w:r>
      <w:proofErr w:type="gramEnd"/>
    </w:p>
    <w:p w:rsidR="00FE672C" w:rsidRDefault="00FE672C" w:rsidP="00FE672C">
      <w:pPr>
        <w:jc w:val="both"/>
        <w:rPr>
          <w:rFonts w:ascii="Times New Roman" w:hAnsi="Times New Roman"/>
          <w:bCs/>
          <w:sz w:val="20"/>
        </w:rPr>
      </w:pPr>
      <w:proofErr w:type="gramStart"/>
      <w:r>
        <w:rPr>
          <w:rFonts w:ascii="Times New Roman" w:hAnsi="Times New Roman"/>
          <w:bCs/>
          <w:sz w:val="20"/>
        </w:rPr>
        <w:t>verificato</w:t>
      </w:r>
      <w:proofErr w:type="gramEnd"/>
      <w:r>
        <w:rPr>
          <w:rFonts w:ascii="Times New Roman" w:hAnsi="Times New Roman"/>
          <w:bCs/>
          <w:sz w:val="20"/>
        </w:rPr>
        <w:t xml:space="preserve"> che il budget </w:t>
      </w:r>
      <w:r>
        <w:rPr>
          <w:rFonts w:ascii="Times New Roman" w:hAnsi="Times New Roman"/>
          <w:sz w:val="20"/>
        </w:rPr>
        <w:t>economico e degli investimenti pluriennali (2014-2016) sono stati redatti in conformità delle linee guida trasmesse dal Direttore Generale</w:t>
      </w:r>
      <w:r>
        <w:rPr>
          <w:rFonts w:ascii="Times New Roman" w:hAnsi="Times New Roman"/>
          <w:bCs/>
          <w:sz w:val="20"/>
        </w:rPr>
        <w:t>;</w:t>
      </w:r>
    </w:p>
    <w:p w:rsidR="00FE672C" w:rsidRDefault="00FE672C" w:rsidP="00FE672C">
      <w:pPr>
        <w:jc w:val="both"/>
        <w:rPr>
          <w:rFonts w:ascii="Times New Roman" w:hAnsi="Times New Roman"/>
          <w:bCs/>
          <w:sz w:val="20"/>
        </w:rPr>
      </w:pPr>
      <w:proofErr w:type="gramStart"/>
      <w:r>
        <w:rPr>
          <w:rFonts w:ascii="Times New Roman" w:hAnsi="Times New Roman"/>
          <w:bCs/>
          <w:sz w:val="20"/>
        </w:rPr>
        <w:t>dopo</w:t>
      </w:r>
      <w:proofErr w:type="gramEnd"/>
      <w:r>
        <w:rPr>
          <w:rFonts w:ascii="Times New Roman" w:hAnsi="Times New Roman"/>
          <w:bCs/>
          <w:sz w:val="20"/>
        </w:rPr>
        <w:t xml:space="preserve"> ampia discussione, a voti unanimi,</w:t>
      </w:r>
    </w:p>
    <w:p w:rsidR="00FE672C" w:rsidRDefault="00FE672C" w:rsidP="00FE672C">
      <w:pPr>
        <w:jc w:val="center"/>
        <w:rPr>
          <w:rFonts w:ascii="Times New Roman" w:hAnsi="Times New Roman"/>
          <w:bCs/>
          <w:sz w:val="20"/>
        </w:rPr>
      </w:pPr>
      <w:proofErr w:type="gramStart"/>
      <w:r>
        <w:rPr>
          <w:rFonts w:ascii="Times New Roman" w:hAnsi="Times New Roman"/>
          <w:bCs/>
          <w:sz w:val="20"/>
        </w:rPr>
        <w:t>d</w:t>
      </w:r>
      <w:proofErr w:type="gramEnd"/>
      <w:r>
        <w:rPr>
          <w:rFonts w:ascii="Times New Roman" w:hAnsi="Times New Roman"/>
          <w:bCs/>
          <w:sz w:val="20"/>
        </w:rPr>
        <w:t xml:space="preserve"> e l i b e r a</w:t>
      </w:r>
    </w:p>
    <w:p w:rsidR="00FE672C" w:rsidRDefault="00FE672C" w:rsidP="00FE672C">
      <w:pPr>
        <w:pStyle w:val="Corpodeltesto2"/>
      </w:pPr>
      <w:r>
        <w:t xml:space="preserve">- di approvare il </w:t>
      </w:r>
      <w:r>
        <w:rPr>
          <w:bCs w:val="0"/>
        </w:rPr>
        <w:t xml:space="preserve">budget </w:t>
      </w:r>
      <w:r>
        <w:t xml:space="preserve">economico e degli investimenti pluriennali (2014-2016) che </w:t>
      </w:r>
      <w:proofErr w:type="gramStart"/>
      <w:r>
        <w:t>vengono</w:t>
      </w:r>
      <w:proofErr w:type="gramEnd"/>
      <w:r>
        <w:t xml:space="preserve"> allegati al presente verbale per costituirne parte integrante;</w:t>
      </w:r>
    </w:p>
    <w:p w:rsidR="00FE672C" w:rsidRDefault="00FE672C" w:rsidP="00FE672C">
      <w:pPr>
        <w:jc w:val="both"/>
        <w:rPr>
          <w:rFonts w:ascii="Times New Roman" w:hAnsi="Times New Roman"/>
          <w:bCs/>
          <w:sz w:val="20"/>
        </w:rPr>
      </w:pPr>
      <w:r>
        <w:rPr>
          <w:rFonts w:ascii="Times New Roman" w:hAnsi="Times New Roman"/>
          <w:bCs/>
          <w:sz w:val="20"/>
        </w:rPr>
        <w:t>- di inviare tutta la documentazione agli Uffici competenti dell’Ateneo per gli adempimenti necessari.</w:t>
      </w:r>
    </w:p>
    <w:p w:rsidR="00FE672C" w:rsidRDefault="00FE672C" w:rsidP="00FE672C">
      <w:pPr>
        <w:jc w:val="both"/>
      </w:pPr>
      <w:r>
        <w:rPr>
          <w:rFonts w:ascii="Times New Roman" w:hAnsi="Times New Roman"/>
          <w:sz w:val="20"/>
        </w:rPr>
        <w:t xml:space="preserve">    </w:t>
      </w:r>
    </w:p>
    <w:p w:rsidR="00FE672C" w:rsidRDefault="00FE672C" w:rsidP="00FE672C">
      <w:pPr>
        <w:pStyle w:val="Corpodeltesto3"/>
        <w:rPr>
          <w:b/>
          <w:u w:val="single"/>
        </w:rPr>
      </w:pPr>
      <w:r>
        <w:rPr>
          <w:b/>
          <w:u w:val="single"/>
        </w:rPr>
        <w:t xml:space="preserve">Sul quinto punto all’o.d.g. – pratiche ordinarie </w:t>
      </w:r>
      <w:proofErr w:type="gramStart"/>
      <w:r>
        <w:rPr>
          <w:b/>
          <w:u w:val="single"/>
        </w:rPr>
        <w:t>ed</w:t>
      </w:r>
      <w:proofErr w:type="gramEnd"/>
      <w:r>
        <w:rPr>
          <w:b/>
          <w:u w:val="single"/>
        </w:rPr>
        <w:t xml:space="preserve"> urgenti</w:t>
      </w:r>
    </w:p>
    <w:p w:rsidR="00FE672C" w:rsidRDefault="00FE672C" w:rsidP="00FE672C">
      <w:pPr>
        <w:pStyle w:val="Corpodeltesto3"/>
        <w:rPr>
          <w:b/>
        </w:rPr>
      </w:pPr>
      <w:r>
        <w:rPr>
          <w:b/>
        </w:rPr>
        <w:t>5/a – Emissioni fatture</w:t>
      </w:r>
    </w:p>
    <w:p w:rsidR="00FE672C" w:rsidRDefault="00FE672C" w:rsidP="00FE672C">
      <w:pPr>
        <w:pStyle w:val="Corpodeltesto3"/>
      </w:pPr>
      <w:r>
        <w:t xml:space="preserve">Il Direttore comunica che il Prof. Leonardo </w:t>
      </w:r>
      <w:proofErr w:type="spellStart"/>
      <w:r>
        <w:t>Mastropasqua</w:t>
      </w:r>
      <w:proofErr w:type="spellEnd"/>
      <w:r>
        <w:t xml:space="preserve"> con lettera del 23/07/2013, chiede l’emissione di fattura per gli interventi di chirurgia refrattiva non ricompresi </w:t>
      </w:r>
      <w:proofErr w:type="gramStart"/>
      <w:r>
        <w:t>nei LEA</w:t>
      </w:r>
      <w:proofErr w:type="gramEnd"/>
      <w:r>
        <w:t xml:space="preserve">, effettuati presso il Centro Regionale di Eccellenza in Oftalmologia nell’ambito della Convenzione tra la Asl 02 Lanciano Vasto Chieti e il Dipartimento di Medicina e Scienze dell’Invecchiamento stipulata in data 11/03/2011. Fa presente che i dati per la fatturazione sono stati forniti dall’ufficio Gestione attività amministrative di concerto con il CUP </w:t>
      </w:r>
      <w:proofErr w:type="gramStart"/>
      <w:r>
        <w:t xml:space="preserve">della </w:t>
      </w:r>
      <w:proofErr w:type="gramEnd"/>
      <w:r>
        <w:t xml:space="preserve">ASL di Chieti, e che, secondo quanto disposto dall’art. 4 della convenzione, gli stessi sono di competenza del Dipartimento nella misura </w:t>
      </w:r>
      <w:proofErr w:type="gramStart"/>
      <w:r>
        <w:t>del</w:t>
      </w:r>
      <w:proofErr w:type="gramEnd"/>
      <w:r>
        <w:t xml:space="preserve"> 50%. </w:t>
      </w:r>
    </w:p>
    <w:p w:rsidR="00FE672C" w:rsidRDefault="00FE672C" w:rsidP="00D830F8">
      <w:pPr>
        <w:pStyle w:val="Corpodeltesto3"/>
      </w:pPr>
      <w:r>
        <w:t xml:space="preserve">Si conviene, pertanto l’emissione di n. 2 fatture da intestare </w:t>
      </w:r>
      <w:proofErr w:type="gramStart"/>
      <w:r>
        <w:t xml:space="preserve">alla </w:t>
      </w:r>
      <w:proofErr w:type="gramEnd"/>
      <w:r>
        <w:t>ASL 02 Lanciano Vasto Chieti nelle modalit</w:t>
      </w:r>
      <w:r w:rsidR="00D830F8">
        <w:t>à e importi di seguito indicati con le relative ripartizioni economiche nel rispetto dell’a</w:t>
      </w:r>
      <w:r w:rsidR="00D830F8" w:rsidRPr="00D8137B">
        <w:t>rt. 10 - Prestazioni di</w:t>
      </w:r>
      <w:r w:rsidR="00D830F8">
        <w:rPr>
          <w:rFonts w:eastAsiaTheme="minorHAnsi"/>
          <w:b/>
          <w:bCs/>
          <w:sz w:val="24"/>
          <w:szCs w:val="24"/>
          <w:lang w:eastAsia="en-US"/>
        </w:rPr>
        <w:t xml:space="preserve"> </w:t>
      </w:r>
      <w:r w:rsidR="00D830F8" w:rsidRPr="00D8137B">
        <w:t>consulenza</w:t>
      </w:r>
      <w:r w:rsidR="00D830F8">
        <w:t xml:space="preserve"> del regolamento conto terzi in vigore alla data di approvazione della convenzione in narrativa: </w:t>
      </w:r>
    </w:p>
    <w:p w:rsidR="00D830F8" w:rsidRDefault="00D830F8" w:rsidP="00D830F8">
      <w:pPr>
        <w:pStyle w:val="Corpodeltesto3"/>
      </w:pPr>
    </w:p>
    <w:p w:rsidR="00FE672C" w:rsidRDefault="00FE672C" w:rsidP="00FE672C">
      <w:pPr>
        <w:pStyle w:val="Corpodeltesto3"/>
        <w:numPr>
          <w:ilvl w:val="0"/>
          <w:numId w:val="4"/>
        </w:numPr>
        <w:jc w:val="left"/>
      </w:pPr>
      <w:proofErr w:type="gramStart"/>
      <w:r>
        <w:t>fattura</w:t>
      </w:r>
      <w:proofErr w:type="gramEnd"/>
      <w:r>
        <w:t xml:space="preserve"> per  €   76.865,75  (ESENTE ART.10 N.18 633/72)    anno 2011</w:t>
      </w:r>
    </w:p>
    <w:p w:rsidR="00D830F8" w:rsidRDefault="00D830F8" w:rsidP="00D830F8">
      <w:pPr>
        <w:pStyle w:val="Corpodeltesto3"/>
        <w:ind w:left="72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910"/>
      </w:tblGrid>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 xml:space="preserve">Totale da ripartire </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right"/>
              <w:rPr>
                <w:rFonts w:ascii="Times New Roman" w:hAnsi="Times New Roman"/>
                <w:sz w:val="20"/>
              </w:rPr>
            </w:pPr>
            <w:r w:rsidRPr="00D830F8">
              <w:rPr>
                <w:rFonts w:ascii="Times New Roman" w:hAnsi="Times New Roman"/>
                <w:sz w:val="20"/>
              </w:rPr>
              <w:t xml:space="preserve">€ </w:t>
            </w:r>
            <w:r>
              <w:rPr>
                <w:rFonts w:ascii="Times New Roman" w:hAnsi="Times New Roman"/>
                <w:sz w:val="20"/>
              </w:rPr>
              <w:t>76.865,75</w:t>
            </w:r>
          </w:p>
        </w:tc>
      </w:tr>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10% destinato all’Amministrazione dell’Ateneo</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right"/>
              <w:rPr>
                <w:rFonts w:ascii="Times New Roman" w:hAnsi="Times New Roman"/>
                <w:sz w:val="20"/>
              </w:rPr>
            </w:pPr>
            <w:r w:rsidRPr="00D830F8">
              <w:rPr>
                <w:rFonts w:ascii="Times New Roman" w:hAnsi="Times New Roman"/>
                <w:sz w:val="20"/>
              </w:rPr>
              <w:t xml:space="preserve">€ </w:t>
            </w:r>
            <w:r>
              <w:rPr>
                <w:rFonts w:ascii="Times New Roman" w:hAnsi="Times New Roman"/>
                <w:sz w:val="20"/>
              </w:rPr>
              <w:t>7.686,58</w:t>
            </w:r>
          </w:p>
        </w:tc>
      </w:tr>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20% destinato al Fondo comune di Ateneo</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right"/>
              <w:rPr>
                <w:rFonts w:ascii="Times New Roman" w:hAnsi="Times New Roman"/>
                <w:sz w:val="20"/>
              </w:rPr>
            </w:pPr>
            <w:r w:rsidRPr="00D830F8">
              <w:rPr>
                <w:rFonts w:ascii="Times New Roman" w:hAnsi="Times New Roman"/>
                <w:sz w:val="20"/>
              </w:rPr>
              <w:t xml:space="preserve">€ </w:t>
            </w:r>
            <w:r>
              <w:rPr>
                <w:rFonts w:ascii="Times New Roman" w:hAnsi="Times New Roman"/>
                <w:sz w:val="20"/>
              </w:rPr>
              <w:t>15.373,15</w:t>
            </w:r>
          </w:p>
        </w:tc>
      </w:tr>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70% destinato alle spese di funzionamento per le attività in esame</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right"/>
              <w:rPr>
                <w:rFonts w:ascii="Times New Roman" w:hAnsi="Times New Roman"/>
                <w:sz w:val="20"/>
              </w:rPr>
            </w:pPr>
            <w:r w:rsidRPr="00D830F8">
              <w:rPr>
                <w:rFonts w:ascii="Times New Roman" w:hAnsi="Times New Roman"/>
                <w:sz w:val="20"/>
              </w:rPr>
              <w:t xml:space="preserve">€ </w:t>
            </w:r>
            <w:r>
              <w:rPr>
                <w:rFonts w:ascii="Times New Roman" w:hAnsi="Times New Roman"/>
                <w:sz w:val="20"/>
              </w:rPr>
              <w:t>53.806,02</w:t>
            </w:r>
          </w:p>
        </w:tc>
      </w:tr>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Totale ripartito</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right"/>
              <w:rPr>
                <w:rFonts w:ascii="Times New Roman" w:hAnsi="Times New Roman"/>
                <w:sz w:val="20"/>
              </w:rPr>
            </w:pPr>
            <w:r w:rsidRPr="00D830F8">
              <w:rPr>
                <w:rFonts w:ascii="Times New Roman" w:hAnsi="Times New Roman"/>
                <w:sz w:val="20"/>
              </w:rPr>
              <w:t xml:space="preserve">€ </w:t>
            </w:r>
            <w:r>
              <w:rPr>
                <w:rFonts w:ascii="Times New Roman" w:hAnsi="Times New Roman"/>
                <w:sz w:val="20"/>
              </w:rPr>
              <w:t>76.865,75</w:t>
            </w:r>
          </w:p>
        </w:tc>
      </w:tr>
    </w:tbl>
    <w:p w:rsidR="00D830F8" w:rsidRDefault="00D830F8" w:rsidP="00D830F8">
      <w:pPr>
        <w:pStyle w:val="Corpodeltesto3"/>
        <w:jc w:val="left"/>
      </w:pPr>
    </w:p>
    <w:p w:rsidR="00FE672C" w:rsidRDefault="00FE672C" w:rsidP="00FE672C">
      <w:pPr>
        <w:pStyle w:val="Corpodeltesto3"/>
        <w:numPr>
          <w:ilvl w:val="0"/>
          <w:numId w:val="4"/>
        </w:numPr>
        <w:jc w:val="left"/>
      </w:pPr>
      <w:proofErr w:type="gramStart"/>
      <w:r>
        <w:t>fattura</w:t>
      </w:r>
      <w:proofErr w:type="gramEnd"/>
      <w:r>
        <w:t xml:space="preserve"> per  € 113.210,94  (ESENTE A</w:t>
      </w:r>
      <w:r w:rsidR="00D830F8">
        <w:t>RT.10 N.18 633/72)    anno 2012</w:t>
      </w:r>
    </w:p>
    <w:p w:rsidR="00D830F8" w:rsidRDefault="00D830F8" w:rsidP="00D830F8">
      <w:pPr>
        <w:pStyle w:val="Corpodeltesto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910"/>
      </w:tblGrid>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 xml:space="preserve">Totale da ripartire </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right"/>
              <w:rPr>
                <w:rFonts w:ascii="Times New Roman" w:hAnsi="Times New Roman"/>
                <w:sz w:val="20"/>
              </w:rPr>
            </w:pPr>
            <w:r w:rsidRPr="00D830F8">
              <w:rPr>
                <w:rFonts w:ascii="Times New Roman" w:hAnsi="Times New Roman"/>
                <w:sz w:val="20"/>
              </w:rPr>
              <w:t xml:space="preserve">€ </w:t>
            </w:r>
            <w:r>
              <w:rPr>
                <w:rFonts w:ascii="Times New Roman" w:hAnsi="Times New Roman"/>
                <w:sz w:val="20"/>
              </w:rPr>
              <w:t>113.210,94</w:t>
            </w:r>
          </w:p>
        </w:tc>
      </w:tr>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10% destinato all’Amministrazione dell’Ateneo</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right"/>
              <w:rPr>
                <w:rFonts w:ascii="Times New Roman" w:hAnsi="Times New Roman"/>
                <w:sz w:val="20"/>
              </w:rPr>
            </w:pPr>
            <w:r w:rsidRPr="00D830F8">
              <w:rPr>
                <w:rFonts w:ascii="Times New Roman" w:hAnsi="Times New Roman"/>
                <w:sz w:val="20"/>
              </w:rPr>
              <w:t xml:space="preserve">€ </w:t>
            </w:r>
            <w:r>
              <w:rPr>
                <w:rFonts w:ascii="Times New Roman" w:hAnsi="Times New Roman"/>
                <w:sz w:val="20"/>
              </w:rPr>
              <w:t>11</w:t>
            </w:r>
            <w:r w:rsidR="004955A6">
              <w:rPr>
                <w:rFonts w:ascii="Times New Roman" w:hAnsi="Times New Roman"/>
                <w:sz w:val="20"/>
              </w:rPr>
              <w:t>.321,10</w:t>
            </w:r>
          </w:p>
        </w:tc>
      </w:tr>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20% destinato al Fondo comune di Ateneo</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4955A6">
            <w:pPr>
              <w:pStyle w:val="Titolo"/>
              <w:jc w:val="right"/>
              <w:rPr>
                <w:rFonts w:ascii="Times New Roman" w:hAnsi="Times New Roman"/>
                <w:sz w:val="20"/>
              </w:rPr>
            </w:pPr>
            <w:r w:rsidRPr="00D830F8">
              <w:rPr>
                <w:rFonts w:ascii="Times New Roman" w:hAnsi="Times New Roman"/>
                <w:sz w:val="20"/>
              </w:rPr>
              <w:t xml:space="preserve">€ </w:t>
            </w:r>
            <w:r w:rsidR="004955A6">
              <w:rPr>
                <w:rFonts w:ascii="Times New Roman" w:hAnsi="Times New Roman"/>
                <w:sz w:val="20"/>
              </w:rPr>
              <w:t>22.642,19</w:t>
            </w:r>
          </w:p>
        </w:tc>
      </w:tr>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70% destinato alle spese di funzionamento per le attività in esame</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4955A6">
            <w:pPr>
              <w:pStyle w:val="Titolo"/>
              <w:jc w:val="right"/>
              <w:rPr>
                <w:rFonts w:ascii="Times New Roman" w:hAnsi="Times New Roman"/>
                <w:sz w:val="20"/>
              </w:rPr>
            </w:pPr>
            <w:r w:rsidRPr="00D830F8">
              <w:rPr>
                <w:rFonts w:ascii="Times New Roman" w:hAnsi="Times New Roman"/>
                <w:sz w:val="20"/>
              </w:rPr>
              <w:t xml:space="preserve">€ </w:t>
            </w:r>
            <w:r w:rsidR="004955A6">
              <w:rPr>
                <w:rFonts w:ascii="Times New Roman" w:hAnsi="Times New Roman"/>
                <w:sz w:val="20"/>
              </w:rPr>
              <w:t>79.247,65</w:t>
            </w:r>
          </w:p>
        </w:tc>
      </w:tr>
      <w:tr w:rsidR="00D830F8" w:rsidRPr="004E2996" w:rsidTr="00D830F8">
        <w:tc>
          <w:tcPr>
            <w:tcW w:w="576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D830F8">
            <w:pPr>
              <w:pStyle w:val="Titolo"/>
              <w:jc w:val="both"/>
              <w:rPr>
                <w:rFonts w:ascii="Times New Roman" w:hAnsi="Times New Roman"/>
                <w:sz w:val="20"/>
              </w:rPr>
            </w:pPr>
            <w:r w:rsidRPr="00D830F8">
              <w:rPr>
                <w:rFonts w:ascii="Times New Roman" w:hAnsi="Times New Roman"/>
                <w:sz w:val="20"/>
              </w:rPr>
              <w:t>Totale ripartito</w:t>
            </w: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D830F8" w:rsidRPr="00D830F8" w:rsidRDefault="00D830F8" w:rsidP="004955A6">
            <w:pPr>
              <w:pStyle w:val="Titolo"/>
              <w:jc w:val="right"/>
              <w:rPr>
                <w:rFonts w:ascii="Times New Roman" w:hAnsi="Times New Roman"/>
                <w:sz w:val="20"/>
              </w:rPr>
            </w:pPr>
            <w:r w:rsidRPr="00D830F8">
              <w:rPr>
                <w:rFonts w:ascii="Times New Roman" w:hAnsi="Times New Roman"/>
                <w:sz w:val="20"/>
              </w:rPr>
              <w:t xml:space="preserve">€ </w:t>
            </w:r>
            <w:r w:rsidR="004955A6">
              <w:rPr>
                <w:rFonts w:ascii="Times New Roman" w:hAnsi="Times New Roman"/>
                <w:sz w:val="20"/>
              </w:rPr>
              <w:t>113.210,94</w:t>
            </w:r>
          </w:p>
        </w:tc>
      </w:tr>
    </w:tbl>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jc w:val="both"/>
        <w:rPr>
          <w:rFonts w:ascii="Times New Roman" w:hAnsi="Times New Roman"/>
          <w:sz w:val="20"/>
        </w:rPr>
      </w:pPr>
      <w:proofErr w:type="gramStart"/>
      <w:r>
        <w:rPr>
          <w:rFonts w:ascii="Times New Roman" w:hAnsi="Times New Roman"/>
          <w:sz w:val="20"/>
        </w:rPr>
        <w:t>vista</w:t>
      </w:r>
      <w:proofErr w:type="gramEnd"/>
      <w:r>
        <w:rPr>
          <w:rFonts w:ascii="Times New Roman" w:hAnsi="Times New Roman"/>
          <w:sz w:val="20"/>
        </w:rPr>
        <w:t xml:space="preserve"> la richiesta presentata dal prof. </w:t>
      </w:r>
      <w:proofErr w:type="spellStart"/>
      <w:r>
        <w:rPr>
          <w:rFonts w:ascii="Times New Roman" w:hAnsi="Times New Roman"/>
          <w:sz w:val="20"/>
        </w:rPr>
        <w:t>Mastropasqua</w:t>
      </w:r>
      <w:proofErr w:type="spellEnd"/>
      <w:r>
        <w:rPr>
          <w:rFonts w:ascii="Times New Roman" w:hAnsi="Times New Roman"/>
          <w:sz w:val="20"/>
        </w:rPr>
        <w:t xml:space="preserve"> con i relativi documenti allegati; </w:t>
      </w:r>
    </w:p>
    <w:p w:rsidR="00FE672C" w:rsidRDefault="00FE672C" w:rsidP="00FE672C">
      <w:pPr>
        <w:tabs>
          <w:tab w:val="right" w:pos="3600"/>
          <w:tab w:val="right" w:pos="5760"/>
        </w:tabs>
        <w:jc w:val="both"/>
        <w:rPr>
          <w:rFonts w:ascii="Times New Roman" w:hAnsi="Times New Roman"/>
          <w:sz w:val="20"/>
        </w:rPr>
      </w:pPr>
      <w:proofErr w:type="gramStart"/>
      <w:r>
        <w:rPr>
          <w:rFonts w:ascii="Times New Roman" w:hAnsi="Times New Roman"/>
          <w:sz w:val="20"/>
        </w:rPr>
        <w:t>richiamata</w:t>
      </w:r>
      <w:proofErr w:type="gramEnd"/>
      <w:r>
        <w:rPr>
          <w:rFonts w:ascii="Times New Roman" w:hAnsi="Times New Roman"/>
          <w:sz w:val="20"/>
        </w:rPr>
        <w:t xml:space="preserve"> la convenzione approvata dal </w:t>
      </w:r>
      <w:proofErr w:type="spellStart"/>
      <w:r>
        <w:rPr>
          <w:rFonts w:ascii="Times New Roman" w:hAnsi="Times New Roman"/>
          <w:sz w:val="20"/>
        </w:rPr>
        <w:t>C.d.D</w:t>
      </w:r>
      <w:proofErr w:type="spellEnd"/>
      <w:r>
        <w:rPr>
          <w:rFonts w:ascii="Times New Roman" w:hAnsi="Times New Roman"/>
          <w:sz w:val="20"/>
        </w:rPr>
        <w:t xml:space="preserve"> nella seduta del 18/11/2009;</w:t>
      </w:r>
    </w:p>
    <w:p w:rsidR="00D8137B" w:rsidRDefault="00FE672C" w:rsidP="00FE672C">
      <w:pPr>
        <w:tabs>
          <w:tab w:val="right" w:pos="3600"/>
          <w:tab w:val="right" w:pos="5760"/>
        </w:tabs>
        <w:jc w:val="both"/>
        <w:rPr>
          <w:rFonts w:ascii="Times New Roman" w:hAnsi="Times New Roman"/>
          <w:sz w:val="20"/>
        </w:rPr>
      </w:pPr>
      <w:proofErr w:type="gramStart"/>
      <w:r>
        <w:rPr>
          <w:rFonts w:ascii="Times New Roman" w:hAnsi="Times New Roman"/>
          <w:sz w:val="20"/>
        </w:rPr>
        <w:t>visto</w:t>
      </w:r>
      <w:proofErr w:type="gramEnd"/>
      <w:r>
        <w:rPr>
          <w:rFonts w:ascii="Times New Roman" w:hAnsi="Times New Roman"/>
          <w:sz w:val="20"/>
        </w:rPr>
        <w:t xml:space="preserve"> il Regolamento relativo a prestazioni per Ricerca, Consulenza ed attività </w:t>
      </w:r>
      <w:r w:rsidR="00D8137B">
        <w:rPr>
          <w:rFonts w:ascii="Times New Roman" w:hAnsi="Times New Roman"/>
          <w:sz w:val="20"/>
        </w:rPr>
        <w:t>professionali a favore di terzi vigente alla data di approvazione della convenzione sottoscritta in data 11/03/2011;</w:t>
      </w:r>
    </w:p>
    <w:p w:rsidR="00FE672C" w:rsidRDefault="00FE672C" w:rsidP="00FE672C">
      <w:pPr>
        <w:tabs>
          <w:tab w:val="right" w:pos="3600"/>
          <w:tab w:val="right" w:pos="5760"/>
        </w:tabs>
        <w:jc w:val="both"/>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voti unanimi legalmente espressi, </w:t>
      </w:r>
    </w:p>
    <w:p w:rsidR="004955A6" w:rsidRDefault="004955A6" w:rsidP="004955A6">
      <w:pPr>
        <w:jc w:val="center"/>
        <w:rPr>
          <w:rFonts w:ascii="Times New Roman" w:hAnsi="Times New Roman"/>
          <w:sz w:val="20"/>
        </w:rPr>
      </w:pPr>
      <w:proofErr w:type="gramStart"/>
      <w:r>
        <w:rPr>
          <w:rFonts w:ascii="Times New Roman" w:hAnsi="Times New Roman"/>
          <w:sz w:val="20"/>
        </w:rPr>
        <w:t>delibera</w:t>
      </w:r>
      <w:proofErr w:type="gramEnd"/>
    </w:p>
    <w:p w:rsidR="004955A6" w:rsidRDefault="00FE672C" w:rsidP="004955A6">
      <w:pPr>
        <w:jc w:val="both"/>
        <w:rPr>
          <w:rFonts w:ascii="Times New Roman" w:hAnsi="Times New Roman"/>
          <w:sz w:val="20"/>
        </w:rPr>
      </w:pPr>
      <w:proofErr w:type="gramStart"/>
      <w:r w:rsidRPr="004955A6">
        <w:rPr>
          <w:rFonts w:ascii="Times New Roman" w:hAnsi="Times New Roman"/>
          <w:sz w:val="20"/>
        </w:rPr>
        <w:t>di</w:t>
      </w:r>
      <w:proofErr w:type="gramEnd"/>
      <w:r w:rsidRPr="004955A6">
        <w:rPr>
          <w:rFonts w:ascii="Times New Roman" w:hAnsi="Times New Roman"/>
          <w:sz w:val="20"/>
        </w:rPr>
        <w:t xml:space="preserve"> approvare la richiesta di emissione </w:t>
      </w:r>
      <w:r w:rsidR="004955A6" w:rsidRPr="004955A6">
        <w:rPr>
          <w:rFonts w:ascii="Times New Roman" w:hAnsi="Times New Roman"/>
          <w:sz w:val="20"/>
        </w:rPr>
        <w:t xml:space="preserve">di n. 2 </w:t>
      </w:r>
      <w:r w:rsidRPr="004955A6">
        <w:rPr>
          <w:rFonts w:ascii="Times New Roman" w:hAnsi="Times New Roman"/>
          <w:sz w:val="20"/>
        </w:rPr>
        <w:t>fatture se</w:t>
      </w:r>
      <w:r w:rsidR="004955A6" w:rsidRPr="004955A6">
        <w:rPr>
          <w:rFonts w:ascii="Times New Roman" w:hAnsi="Times New Roman"/>
          <w:sz w:val="20"/>
        </w:rPr>
        <w:t>condo quanto sopra specificato con le relative ripartizioni economiche calcolate secondo quanto disposto dall’art. 10 - Prestazioni di consulenza del regolamento conto terzi in vigore alla data di sottoscrizione della s</w:t>
      </w:r>
      <w:r w:rsidR="004955A6">
        <w:rPr>
          <w:rFonts w:ascii="Times New Roman" w:hAnsi="Times New Roman"/>
          <w:sz w:val="20"/>
        </w:rPr>
        <w:t>uddetta convenzione.</w:t>
      </w:r>
    </w:p>
    <w:p w:rsidR="004955A6" w:rsidRPr="004955A6" w:rsidRDefault="004955A6" w:rsidP="004955A6">
      <w:pPr>
        <w:jc w:val="both"/>
        <w:rPr>
          <w:rFonts w:ascii="Times New Roman" w:hAnsi="Times New Roman"/>
          <w:sz w:val="20"/>
        </w:rPr>
      </w:pPr>
      <w:r>
        <w:rPr>
          <w:rFonts w:ascii="Times New Roman" w:hAnsi="Times New Roman"/>
          <w:sz w:val="20"/>
        </w:rPr>
        <w:t>Stralcio del presente verbale sarà inviato agli Uffici Centrali per i successivi adempimenti di competenza.</w:t>
      </w:r>
    </w:p>
    <w:p w:rsidR="004955A6" w:rsidRDefault="004955A6" w:rsidP="004955A6">
      <w:pPr>
        <w:pStyle w:val="Corpodeltesto3"/>
      </w:pPr>
    </w:p>
    <w:p w:rsidR="00FE672C" w:rsidRDefault="00FE672C" w:rsidP="00FE672C">
      <w:pPr>
        <w:pStyle w:val="p3"/>
        <w:widowControl/>
        <w:tabs>
          <w:tab w:val="clear" w:pos="720"/>
          <w:tab w:val="right" w:pos="3600"/>
          <w:tab w:val="right" w:pos="5760"/>
        </w:tabs>
        <w:autoSpaceDE/>
        <w:spacing w:line="240" w:lineRule="auto"/>
        <w:rPr>
          <w:sz w:val="20"/>
          <w:szCs w:val="20"/>
        </w:rPr>
      </w:pPr>
    </w:p>
    <w:p w:rsidR="00FE672C" w:rsidRDefault="00FE672C" w:rsidP="00FE672C">
      <w:pPr>
        <w:jc w:val="both"/>
        <w:rPr>
          <w:rFonts w:ascii="Times New Roman" w:hAnsi="Times New Roman"/>
          <w:b/>
          <w:sz w:val="20"/>
        </w:rPr>
      </w:pPr>
      <w:r>
        <w:rPr>
          <w:rFonts w:ascii="Times New Roman" w:hAnsi="Times New Roman"/>
          <w:b/>
          <w:sz w:val="20"/>
        </w:rPr>
        <w:lastRenderedPageBreak/>
        <w:t>5/b – Liquidazione compensi a ricercatori per attività didattica ai sensi della Legge n. 240 del 30/12/</w:t>
      </w:r>
      <w:proofErr w:type="gramStart"/>
      <w:r>
        <w:rPr>
          <w:rFonts w:ascii="Times New Roman" w:hAnsi="Times New Roman"/>
          <w:b/>
          <w:sz w:val="20"/>
        </w:rPr>
        <w:t>2010</w:t>
      </w:r>
      <w:proofErr w:type="gramEnd"/>
    </w:p>
    <w:p w:rsidR="00FE672C" w:rsidRDefault="00FE672C" w:rsidP="00FE672C">
      <w:pPr>
        <w:jc w:val="both"/>
        <w:rPr>
          <w:rFonts w:ascii="Times New Roman" w:hAnsi="Times New Roman"/>
          <w:b/>
          <w:sz w:val="20"/>
        </w:rPr>
      </w:pPr>
      <w:r>
        <w:rPr>
          <w:rFonts w:ascii="Times New Roman" w:hAnsi="Times New Roman"/>
          <w:sz w:val="20"/>
        </w:rPr>
        <w:t xml:space="preserve">- Il Direttore riferisce che a seguito della disattivazione della Facoltà di Medicina, è pervenuta la richiesta del </w:t>
      </w:r>
      <w:proofErr w:type="gramStart"/>
      <w:r>
        <w:rPr>
          <w:rFonts w:ascii="Times New Roman" w:hAnsi="Times New Roman"/>
          <w:sz w:val="20"/>
        </w:rPr>
        <w:t>Dr.</w:t>
      </w:r>
      <w:proofErr w:type="gramEnd"/>
      <w:r>
        <w:rPr>
          <w:rFonts w:ascii="Times New Roman" w:hAnsi="Times New Roman"/>
          <w:sz w:val="20"/>
        </w:rPr>
        <w:t xml:space="preserve"> Gian Mario </w:t>
      </w:r>
      <w:proofErr w:type="spellStart"/>
      <w:r>
        <w:rPr>
          <w:rFonts w:ascii="Times New Roman" w:hAnsi="Times New Roman"/>
          <w:sz w:val="20"/>
        </w:rPr>
        <w:t>Tiboni</w:t>
      </w:r>
      <w:proofErr w:type="spellEnd"/>
      <w:r>
        <w:rPr>
          <w:rFonts w:ascii="Times New Roman" w:hAnsi="Times New Roman"/>
          <w:sz w:val="20"/>
        </w:rPr>
        <w:t>, di liquidazione del compenso spettante per attività didattica svolta nell’anno accademico 2012-2013, ai sensi della legge n. 240 del 30/12/2010. Allega a tal proposito autocertificazione e prospetto riferito al calendario delle lezioni svolte.</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jc w:val="both"/>
        <w:rPr>
          <w:rFonts w:ascii="Times New Roman" w:hAnsi="Times New Roman"/>
          <w:sz w:val="20"/>
        </w:rPr>
      </w:pPr>
      <w:proofErr w:type="gramStart"/>
      <w:r>
        <w:rPr>
          <w:rFonts w:ascii="Times New Roman" w:hAnsi="Times New Roman"/>
          <w:sz w:val="20"/>
        </w:rPr>
        <w:t>vista</w:t>
      </w:r>
      <w:proofErr w:type="gramEnd"/>
      <w:r>
        <w:rPr>
          <w:rFonts w:ascii="Times New Roman" w:hAnsi="Times New Roman"/>
          <w:sz w:val="20"/>
        </w:rPr>
        <w:t xml:space="preserve"> la documentazione inoltrata dal Dr. </w:t>
      </w:r>
      <w:proofErr w:type="spellStart"/>
      <w:r>
        <w:rPr>
          <w:rFonts w:ascii="Times New Roman" w:hAnsi="Times New Roman"/>
          <w:sz w:val="20"/>
        </w:rPr>
        <w:t>Tiboni</w:t>
      </w:r>
      <w:proofErr w:type="spellEnd"/>
      <w:r>
        <w:rPr>
          <w:rFonts w:ascii="Times New Roman" w:hAnsi="Times New Roman"/>
          <w:sz w:val="20"/>
        </w:rPr>
        <w:t>;</w:t>
      </w:r>
    </w:p>
    <w:p w:rsidR="00FE672C" w:rsidRDefault="00FE672C" w:rsidP="00FE672C">
      <w:pPr>
        <w:jc w:val="both"/>
        <w:rPr>
          <w:rFonts w:ascii="Times New Roman" w:hAnsi="Times New Roman"/>
          <w:sz w:val="20"/>
        </w:rPr>
      </w:pPr>
      <w:proofErr w:type="gramStart"/>
      <w:r>
        <w:rPr>
          <w:rFonts w:ascii="Times New Roman" w:hAnsi="Times New Roman"/>
          <w:sz w:val="20"/>
        </w:rPr>
        <w:t>viste</w:t>
      </w:r>
      <w:proofErr w:type="gramEnd"/>
      <w:r>
        <w:rPr>
          <w:rFonts w:ascii="Times New Roman" w:hAnsi="Times New Roman"/>
          <w:sz w:val="20"/>
        </w:rPr>
        <w:t xml:space="preserve"> le delibere del Senato Accademico e del C.d.A. nelle rispettive sedute del 17.5.2011 e 23.5.2011;</w:t>
      </w:r>
    </w:p>
    <w:p w:rsidR="00FE672C" w:rsidRDefault="00FE672C" w:rsidP="00FE672C">
      <w:pPr>
        <w:jc w:val="both"/>
        <w:rPr>
          <w:rFonts w:ascii="Times New Roman" w:hAnsi="Times New Roman"/>
          <w:sz w:val="20"/>
        </w:rPr>
      </w:pPr>
      <w:proofErr w:type="gramStart"/>
      <w:r>
        <w:rPr>
          <w:rFonts w:ascii="Times New Roman" w:hAnsi="Times New Roman"/>
          <w:sz w:val="20"/>
        </w:rPr>
        <w:t>vista</w:t>
      </w:r>
      <w:proofErr w:type="gramEnd"/>
      <w:r>
        <w:rPr>
          <w:rFonts w:ascii="Times New Roman" w:hAnsi="Times New Roman"/>
          <w:sz w:val="20"/>
        </w:rPr>
        <w:t xml:space="preserve"> la nota Rettorale  n. 4452 del 27.5.2011; </w:t>
      </w:r>
    </w:p>
    <w:p w:rsidR="00FE672C" w:rsidRDefault="00FE672C" w:rsidP="00FE672C">
      <w:pPr>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autorizzare la liquidazione del compenso spettante al Dr. </w:t>
      </w:r>
      <w:proofErr w:type="spellStart"/>
      <w:r>
        <w:rPr>
          <w:rFonts w:ascii="Times New Roman" w:hAnsi="Times New Roman"/>
          <w:sz w:val="20"/>
        </w:rPr>
        <w:t>Tiboni</w:t>
      </w:r>
      <w:proofErr w:type="spellEnd"/>
      <w:r>
        <w:rPr>
          <w:rFonts w:ascii="Times New Roman" w:hAnsi="Times New Roman"/>
          <w:sz w:val="20"/>
        </w:rPr>
        <w:t xml:space="preserve"> per i compiti didattici svolti nell’A.A. 2012/2013.</w:t>
      </w:r>
    </w:p>
    <w:p w:rsidR="00FE672C" w:rsidRDefault="00FE672C" w:rsidP="00FE672C">
      <w:pPr>
        <w:jc w:val="both"/>
        <w:rPr>
          <w:rFonts w:ascii="Times New Roman" w:hAnsi="Times New Roman"/>
          <w:sz w:val="20"/>
        </w:rPr>
      </w:pPr>
      <w:r>
        <w:rPr>
          <w:rFonts w:ascii="Times New Roman" w:hAnsi="Times New Roman"/>
          <w:sz w:val="20"/>
        </w:rPr>
        <w:t xml:space="preserve">Stralcio del presente verbale sarà inviato al Magnifico Rettore per i successivi adempimenti di competenza. </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sz w:val="20"/>
        </w:rPr>
      </w:pPr>
      <w:r>
        <w:rPr>
          <w:rFonts w:ascii="Times New Roman" w:hAnsi="Times New Roman"/>
          <w:sz w:val="20"/>
        </w:rPr>
        <w:t xml:space="preserve">- Il Direttore riferisce che a seguito della disattivazione della Facoltà di Medicina, è pervenuta la richiesta della Dr.ssa Ines </w:t>
      </w:r>
      <w:proofErr w:type="gramStart"/>
      <w:r>
        <w:rPr>
          <w:rFonts w:ascii="Times New Roman" w:hAnsi="Times New Roman"/>
          <w:sz w:val="20"/>
        </w:rPr>
        <w:t>Bucci,</w:t>
      </w:r>
      <w:proofErr w:type="gramEnd"/>
      <w:r>
        <w:rPr>
          <w:rFonts w:ascii="Times New Roman" w:hAnsi="Times New Roman"/>
          <w:sz w:val="20"/>
        </w:rPr>
        <w:t xml:space="preserve"> di liquidazione del compenso spettante per attività didattica svolta nell’anno accademico 2012-2013, ai sensi della legge n. 240 del 30/12/2010. Allega a tal proposito autocertificazione e prospetto riferito al calendario delle lezioni svolte.</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jc w:val="both"/>
        <w:rPr>
          <w:rFonts w:ascii="Times New Roman" w:hAnsi="Times New Roman"/>
          <w:sz w:val="20"/>
        </w:rPr>
      </w:pPr>
      <w:proofErr w:type="gramStart"/>
      <w:r>
        <w:rPr>
          <w:rFonts w:ascii="Times New Roman" w:hAnsi="Times New Roman"/>
          <w:sz w:val="20"/>
        </w:rPr>
        <w:t>vista</w:t>
      </w:r>
      <w:proofErr w:type="gramEnd"/>
      <w:r>
        <w:rPr>
          <w:rFonts w:ascii="Times New Roman" w:hAnsi="Times New Roman"/>
          <w:sz w:val="20"/>
        </w:rPr>
        <w:t xml:space="preserve"> la documentazione inoltrata dalla Dr.ssa Ines Bucci;</w:t>
      </w:r>
    </w:p>
    <w:p w:rsidR="00FE672C" w:rsidRDefault="00FE672C" w:rsidP="00FE672C">
      <w:pPr>
        <w:jc w:val="both"/>
        <w:rPr>
          <w:rFonts w:ascii="Times New Roman" w:hAnsi="Times New Roman"/>
          <w:sz w:val="20"/>
        </w:rPr>
      </w:pPr>
      <w:proofErr w:type="gramStart"/>
      <w:r>
        <w:rPr>
          <w:rFonts w:ascii="Times New Roman" w:hAnsi="Times New Roman"/>
          <w:sz w:val="20"/>
        </w:rPr>
        <w:t>viste</w:t>
      </w:r>
      <w:proofErr w:type="gramEnd"/>
      <w:r>
        <w:rPr>
          <w:rFonts w:ascii="Times New Roman" w:hAnsi="Times New Roman"/>
          <w:sz w:val="20"/>
        </w:rPr>
        <w:t xml:space="preserve"> le delibere del Senato Accademico e del C.d.A. nelle rispettive sedute del 17.5.2011 e 23.5.2011;</w:t>
      </w:r>
    </w:p>
    <w:p w:rsidR="00FE672C" w:rsidRDefault="00FE672C" w:rsidP="00FE672C">
      <w:pPr>
        <w:jc w:val="both"/>
        <w:rPr>
          <w:rFonts w:ascii="Times New Roman" w:hAnsi="Times New Roman"/>
          <w:sz w:val="20"/>
        </w:rPr>
      </w:pPr>
      <w:proofErr w:type="gramStart"/>
      <w:r>
        <w:rPr>
          <w:rFonts w:ascii="Times New Roman" w:hAnsi="Times New Roman"/>
          <w:sz w:val="20"/>
        </w:rPr>
        <w:t>vista</w:t>
      </w:r>
      <w:proofErr w:type="gramEnd"/>
      <w:r>
        <w:rPr>
          <w:rFonts w:ascii="Times New Roman" w:hAnsi="Times New Roman"/>
          <w:sz w:val="20"/>
        </w:rPr>
        <w:t xml:space="preserve"> la nota Rettorale  n. 4452 del 27.5.2011; </w:t>
      </w:r>
    </w:p>
    <w:p w:rsidR="00FE672C" w:rsidRDefault="00FE672C" w:rsidP="00FE672C">
      <w:pPr>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autorizzare la liquidazione del compenso spettante alla Dott.ssa Bucci per i compiti didattici svolti nell’A.A. 2012/2013. Stralcio del presente verbale sarà inviato al Magnifico Rettore per i successivi adempimenti di competenza. </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b/>
          <w:sz w:val="20"/>
        </w:rPr>
      </w:pPr>
      <w:r>
        <w:rPr>
          <w:rFonts w:ascii="Times New Roman" w:hAnsi="Times New Roman"/>
          <w:b/>
          <w:sz w:val="20"/>
        </w:rPr>
        <w:t xml:space="preserve">5/c </w:t>
      </w:r>
      <w:r>
        <w:rPr>
          <w:rFonts w:ascii="Times New Roman" w:hAnsi="Times New Roman"/>
          <w:sz w:val="20"/>
        </w:rPr>
        <w:t xml:space="preserve">– </w:t>
      </w:r>
      <w:r>
        <w:rPr>
          <w:rFonts w:ascii="Times New Roman" w:hAnsi="Times New Roman"/>
          <w:b/>
          <w:sz w:val="20"/>
        </w:rPr>
        <w:t>Sperimentazioni</w:t>
      </w:r>
    </w:p>
    <w:p w:rsidR="00FE672C" w:rsidRDefault="00FE672C" w:rsidP="00FE672C">
      <w:pPr>
        <w:pStyle w:val="Corpodeltesto3"/>
      </w:pPr>
      <w:r>
        <w:t xml:space="preserve">Il Direttore con lettera del 16/4/2013, chiede l’autorizzazione a poter svolgere lo studio caso controllo, dal titolo “CONFRONTO DI PARAMETRI STRUTTURALI E FUNZIONALI CARDIACI E DELLA FUNZIONE AUTONOMICA TRA BAMBINI E ADOLESCENTISOVRAPPESO E NORMOPESO” presso la </w:t>
      </w:r>
      <w:bookmarkStart w:id="0" w:name="_GoBack"/>
      <w:bookmarkEnd w:id="0"/>
      <w:r>
        <w:t xml:space="preserve">Clinica Pediatrica dell’Ospedale Clinicizzato convenzionata con l’Università degli Studi G. D’Annunzio di CH-PE.  Il Prof. Chiarelli allega, oltre al protocollo di studio, la dichiarazione di assunzione di responsabilità e di garanzia in merito alla conduzione dello studio, all’idoneità della struttura, dei locali, delle attrezzature disponibili e alla competenza e adeguatezza del personale prescelto. </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jc w:val="both"/>
        <w:rPr>
          <w:rFonts w:ascii="Times New Roman" w:hAnsi="Times New Roman"/>
          <w:sz w:val="20"/>
        </w:rPr>
      </w:pPr>
      <w:proofErr w:type="gramStart"/>
      <w:r>
        <w:rPr>
          <w:rFonts w:ascii="Times New Roman" w:hAnsi="Times New Roman"/>
          <w:sz w:val="20"/>
        </w:rPr>
        <w:t>vista</w:t>
      </w:r>
      <w:proofErr w:type="gramEnd"/>
      <w:r>
        <w:rPr>
          <w:rFonts w:ascii="Times New Roman" w:hAnsi="Times New Roman"/>
          <w:sz w:val="20"/>
        </w:rPr>
        <w:t xml:space="preserve"> la richiesta del Prof. Chiarelli;</w:t>
      </w:r>
    </w:p>
    <w:p w:rsidR="00FE672C" w:rsidRDefault="00FE672C" w:rsidP="00FE672C">
      <w:pPr>
        <w:jc w:val="both"/>
        <w:rPr>
          <w:rFonts w:ascii="Times New Roman" w:hAnsi="Times New Roman"/>
          <w:sz w:val="20"/>
        </w:rPr>
      </w:pPr>
      <w:proofErr w:type="gramStart"/>
      <w:r>
        <w:rPr>
          <w:rFonts w:ascii="Times New Roman" w:hAnsi="Times New Roman"/>
          <w:sz w:val="20"/>
        </w:rPr>
        <w:t>valutati</w:t>
      </w:r>
      <w:proofErr w:type="gramEnd"/>
      <w:r>
        <w:rPr>
          <w:rFonts w:ascii="Times New Roman" w:hAnsi="Times New Roman"/>
          <w:sz w:val="20"/>
        </w:rPr>
        <w:t xml:space="preserve"> positivamente l’idoneità della struttura e dello sperimentatore nella sua veste di </w:t>
      </w:r>
      <w:proofErr w:type="spellStart"/>
      <w:r>
        <w:rPr>
          <w:rFonts w:ascii="Times New Roman" w:hAnsi="Times New Roman"/>
          <w:sz w:val="20"/>
        </w:rPr>
        <w:t>Principal</w:t>
      </w:r>
      <w:proofErr w:type="spellEnd"/>
      <w:r>
        <w:rPr>
          <w:rFonts w:ascii="Times New Roman" w:hAnsi="Times New Roman"/>
          <w:sz w:val="20"/>
        </w:rPr>
        <w:t xml:space="preserve"> Investigator;</w:t>
      </w:r>
    </w:p>
    <w:p w:rsidR="00FE672C" w:rsidRDefault="00FE672C" w:rsidP="00FE672C">
      <w:pPr>
        <w:jc w:val="both"/>
        <w:rPr>
          <w:rFonts w:ascii="Times New Roman" w:hAnsi="Times New Roman"/>
          <w:sz w:val="20"/>
        </w:rPr>
      </w:pPr>
      <w:proofErr w:type="gramStart"/>
      <w:r>
        <w:rPr>
          <w:rFonts w:ascii="Times New Roman" w:hAnsi="Times New Roman"/>
          <w:sz w:val="20"/>
        </w:rPr>
        <w:t>a</w:t>
      </w:r>
      <w:proofErr w:type="gramEnd"/>
      <w:r>
        <w:rPr>
          <w:rFonts w:ascii="Times New Roman" w:hAnsi="Times New Roman"/>
          <w:sz w:val="20"/>
        </w:rPr>
        <w:t xml:space="preserve"> voti unanimi legalmente espressi, </w:t>
      </w:r>
    </w:p>
    <w:p w:rsidR="00FE672C" w:rsidRDefault="00FE672C" w:rsidP="00FE672C">
      <w:pPr>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numPr>
          <w:ilvl w:val="0"/>
          <w:numId w:val="5"/>
        </w:num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autorizzare il Prof. Chiarelli </w:t>
      </w:r>
      <w:proofErr w:type="gramStart"/>
      <w:r>
        <w:rPr>
          <w:rFonts w:ascii="Times New Roman" w:hAnsi="Times New Roman"/>
          <w:sz w:val="20"/>
        </w:rPr>
        <w:t>ad</w:t>
      </w:r>
      <w:proofErr w:type="gramEnd"/>
      <w:r>
        <w:rPr>
          <w:rFonts w:ascii="Times New Roman" w:hAnsi="Times New Roman"/>
          <w:sz w:val="20"/>
        </w:rPr>
        <w:t xml:space="preserve"> effettuare lo studio clinico osservazionale come meglio esposto in narrativa, previa acquisizione del parere favorevole del Comitato Etico;</w:t>
      </w:r>
    </w:p>
    <w:p w:rsidR="00FE672C" w:rsidRDefault="00FE672C" w:rsidP="00FE672C">
      <w:pPr>
        <w:numPr>
          <w:ilvl w:val="0"/>
          <w:numId w:val="5"/>
        </w:num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imputare le spese eventuali sul capitolo F.S. 2.03.05 “Contributi Vari” di cui è titolare il Prof. Francesco Chiarelli.</w:t>
      </w:r>
    </w:p>
    <w:p w:rsidR="00FE672C" w:rsidRDefault="00FE672C" w:rsidP="00FE672C">
      <w:pPr>
        <w:ind w:left="720"/>
        <w:jc w:val="both"/>
        <w:rPr>
          <w:rFonts w:ascii="Times New Roman" w:hAnsi="Times New Roman"/>
          <w:sz w:val="20"/>
        </w:rPr>
      </w:pPr>
    </w:p>
    <w:p w:rsidR="00FE672C" w:rsidRDefault="00FE672C" w:rsidP="00FE672C">
      <w:pPr>
        <w:jc w:val="both"/>
        <w:rPr>
          <w:rFonts w:ascii="Times New Roman" w:hAnsi="Times New Roman"/>
          <w:b/>
          <w:sz w:val="20"/>
        </w:rPr>
      </w:pPr>
      <w:r>
        <w:rPr>
          <w:rFonts w:ascii="Times New Roman" w:hAnsi="Times New Roman"/>
          <w:b/>
          <w:sz w:val="20"/>
        </w:rPr>
        <w:t xml:space="preserve">5/d </w:t>
      </w:r>
      <w:r>
        <w:rPr>
          <w:rFonts w:ascii="Times New Roman" w:hAnsi="Times New Roman"/>
          <w:sz w:val="20"/>
        </w:rPr>
        <w:t xml:space="preserve">– </w:t>
      </w:r>
      <w:r>
        <w:rPr>
          <w:rFonts w:ascii="Times New Roman" w:hAnsi="Times New Roman"/>
          <w:b/>
          <w:sz w:val="20"/>
        </w:rPr>
        <w:t>Borse di studio</w:t>
      </w:r>
    </w:p>
    <w:p w:rsidR="00FE672C" w:rsidRDefault="00FE672C" w:rsidP="00FE672C">
      <w:pPr>
        <w:jc w:val="both"/>
        <w:rPr>
          <w:rFonts w:ascii="Times New Roman" w:hAnsi="Times New Roman"/>
          <w:sz w:val="20"/>
        </w:rPr>
      </w:pPr>
      <w:r>
        <w:rPr>
          <w:rFonts w:ascii="Times New Roman" w:hAnsi="Times New Roman"/>
          <w:b/>
          <w:sz w:val="20"/>
        </w:rPr>
        <w:t xml:space="preserve">5/d/1 - </w:t>
      </w:r>
      <w:r>
        <w:rPr>
          <w:rFonts w:ascii="Times New Roman" w:hAnsi="Times New Roman"/>
          <w:sz w:val="20"/>
        </w:rPr>
        <w:t xml:space="preserve">Il Direttore sottopone all’esame del Consiglio la bozza di contratto proposta dall’azienda </w:t>
      </w:r>
      <w:proofErr w:type="spellStart"/>
      <w:r>
        <w:rPr>
          <w:rFonts w:ascii="Times New Roman" w:hAnsi="Times New Roman"/>
          <w:sz w:val="20"/>
        </w:rPr>
        <w:t>Sanofi</w:t>
      </w:r>
      <w:proofErr w:type="spellEnd"/>
      <w:r>
        <w:rPr>
          <w:rFonts w:ascii="Times New Roman" w:hAnsi="Times New Roman"/>
          <w:sz w:val="20"/>
        </w:rPr>
        <w:t>-Aventis per il finanziamento di una borsa di studio annuale da destinare alla Clinica Pediatrica per lo svolgimento del progetto dal titolo: “PREVALENZA DELLE MALATTIE DA ACCUMULO IN BAMBINI DI BASSA STATURA”.</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numPr>
          <w:ilvl w:val="0"/>
          <w:numId w:val="5"/>
        </w:numPr>
        <w:jc w:val="both"/>
        <w:rPr>
          <w:rFonts w:ascii="Times New Roman" w:hAnsi="Times New Roman"/>
          <w:sz w:val="20"/>
        </w:rPr>
      </w:pPr>
      <w:r>
        <w:rPr>
          <w:rFonts w:ascii="Times New Roman" w:hAnsi="Times New Roman"/>
          <w:sz w:val="20"/>
        </w:rPr>
        <w:t>Dopo attento esame della proposta di Contratto;</w:t>
      </w:r>
    </w:p>
    <w:p w:rsidR="00FE672C" w:rsidRDefault="00FE672C" w:rsidP="00FE672C">
      <w:pPr>
        <w:numPr>
          <w:ilvl w:val="0"/>
          <w:numId w:val="5"/>
        </w:numPr>
        <w:jc w:val="both"/>
        <w:rPr>
          <w:rFonts w:ascii="Times New Roman" w:hAnsi="Times New Roman"/>
          <w:sz w:val="20"/>
        </w:rPr>
      </w:pPr>
      <w:r>
        <w:rPr>
          <w:rFonts w:ascii="Times New Roman" w:hAnsi="Times New Roman"/>
          <w:sz w:val="20"/>
        </w:rPr>
        <w:t>Ritenendola conforme alle normative vigenti;</w:t>
      </w:r>
    </w:p>
    <w:p w:rsidR="00FE672C" w:rsidRDefault="00FE672C" w:rsidP="00FE672C">
      <w:pPr>
        <w:ind w:left="720"/>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autorizzare il Direttore alla stipula del contratto con l’azienda </w:t>
      </w:r>
      <w:proofErr w:type="spellStart"/>
      <w:r>
        <w:rPr>
          <w:rFonts w:ascii="Times New Roman" w:hAnsi="Times New Roman"/>
          <w:sz w:val="20"/>
        </w:rPr>
        <w:t>Sanofi</w:t>
      </w:r>
      <w:proofErr w:type="spellEnd"/>
      <w:r>
        <w:rPr>
          <w:rFonts w:ascii="Times New Roman" w:hAnsi="Times New Roman"/>
          <w:sz w:val="20"/>
        </w:rPr>
        <w:t>-Aventis secondo quanto riportato nella bozza di contratto, allegato al presente verbale quale parte integrante dello stesso.</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sz w:val="20"/>
        </w:rPr>
      </w:pPr>
      <w:r>
        <w:rPr>
          <w:rFonts w:ascii="Times New Roman" w:hAnsi="Times New Roman"/>
          <w:b/>
          <w:sz w:val="20"/>
        </w:rPr>
        <w:t>5/d/2 –</w:t>
      </w:r>
      <w:r>
        <w:rPr>
          <w:rFonts w:ascii="Times New Roman" w:hAnsi="Times New Roman"/>
          <w:sz w:val="20"/>
        </w:rPr>
        <w:t xml:space="preserve"> Il Direttore comunica che il Prof. Lamberto Manzoli, con lettera del 29/07/2013 comunica che è in scadenza, il prossimo 31 luglio, la borsa di studio semestrale rinnovabile di cui al Bando </w:t>
      </w:r>
      <w:proofErr w:type="spellStart"/>
      <w:proofErr w:type="gramStart"/>
      <w:r>
        <w:rPr>
          <w:rFonts w:ascii="Times New Roman" w:hAnsi="Times New Roman"/>
          <w:sz w:val="20"/>
        </w:rPr>
        <w:t>Prot</w:t>
      </w:r>
      <w:proofErr w:type="spellEnd"/>
      <w:r>
        <w:rPr>
          <w:rFonts w:ascii="Times New Roman" w:hAnsi="Times New Roman"/>
          <w:sz w:val="20"/>
        </w:rPr>
        <w:t>.</w:t>
      </w:r>
      <w:proofErr w:type="gramEnd"/>
      <w:r>
        <w:rPr>
          <w:rFonts w:ascii="Times New Roman" w:hAnsi="Times New Roman"/>
          <w:sz w:val="20"/>
        </w:rPr>
        <w:t xml:space="preserve"> N. 1953/22.11.11 dal titolo “Revisione sistematica, estrazione ed elaborazione  dati e valutazione critica della qualità metodologica delle meta-analisi esistenti sui vaccini influenzali”  di cui è titolare </w:t>
      </w:r>
      <w:smartTag w:uri="urn:schemas-microsoft-com:office:smarttags" w:element="PersonName">
        <w:smartTagPr>
          <w:attr w:name="ProductID" w:val="la Dott.ssa Dunia"/>
        </w:smartTagPr>
        <w:smartTag w:uri="urn:schemas-microsoft-com:office:smarttags" w:element="PersonName">
          <w:smartTagPr>
            <w:attr w:name="ProductID" w:val="la Dott.ssa"/>
          </w:smartTagPr>
          <w:r>
            <w:rPr>
              <w:rFonts w:ascii="Times New Roman" w:hAnsi="Times New Roman"/>
              <w:sz w:val="20"/>
            </w:rPr>
            <w:t>la Dott.ssa</w:t>
          </w:r>
        </w:smartTag>
        <w:r>
          <w:rPr>
            <w:rFonts w:ascii="Times New Roman" w:hAnsi="Times New Roman"/>
            <w:sz w:val="20"/>
          </w:rPr>
          <w:t xml:space="preserve"> </w:t>
        </w:r>
        <w:proofErr w:type="spellStart"/>
        <w:r>
          <w:rPr>
            <w:rFonts w:ascii="Times New Roman" w:hAnsi="Times New Roman"/>
            <w:sz w:val="20"/>
          </w:rPr>
          <w:t>Dunia</w:t>
        </w:r>
      </w:smartTag>
      <w:proofErr w:type="spellEnd"/>
      <w:r>
        <w:rPr>
          <w:rFonts w:ascii="Times New Roman" w:hAnsi="Times New Roman"/>
          <w:sz w:val="20"/>
        </w:rPr>
        <w:t xml:space="preserve"> </w:t>
      </w:r>
      <w:proofErr w:type="spellStart"/>
      <w:r>
        <w:rPr>
          <w:rFonts w:ascii="Times New Roman" w:hAnsi="Times New Roman"/>
          <w:sz w:val="20"/>
        </w:rPr>
        <w:t>Benlloch</w:t>
      </w:r>
      <w:proofErr w:type="spellEnd"/>
      <w:r>
        <w:rPr>
          <w:rFonts w:ascii="Times New Roman" w:hAnsi="Times New Roman"/>
          <w:sz w:val="20"/>
        </w:rPr>
        <w:t xml:space="preserve">.  Chiede pertanto, dopo aver valutato positivamente l’attività di </w:t>
      </w:r>
      <w:proofErr w:type="gramStart"/>
      <w:r>
        <w:rPr>
          <w:rFonts w:ascii="Times New Roman" w:hAnsi="Times New Roman"/>
          <w:sz w:val="20"/>
        </w:rPr>
        <w:t>ricerca</w:t>
      </w:r>
      <w:proofErr w:type="gramEnd"/>
      <w:r>
        <w:rPr>
          <w:rFonts w:ascii="Times New Roman" w:hAnsi="Times New Roman"/>
          <w:sz w:val="20"/>
        </w:rPr>
        <w:t xml:space="preserve"> svolta,  che venga  rinnovata  per un ulteriore semestre imputando la spesa complessiva di € 14.000,00 sul cap. di bilancio “Contributi Vari” di cui il Prof. Lamberto Manzoli</w:t>
      </w:r>
      <w:proofErr w:type="gramStart"/>
      <w:r>
        <w:rPr>
          <w:rFonts w:ascii="Times New Roman" w:hAnsi="Times New Roman"/>
          <w:sz w:val="20"/>
        </w:rPr>
        <w:t xml:space="preserve">  </w:t>
      </w:r>
      <w:proofErr w:type="gramEnd"/>
      <w:r>
        <w:rPr>
          <w:rFonts w:ascii="Times New Roman" w:hAnsi="Times New Roman"/>
          <w:sz w:val="20"/>
        </w:rPr>
        <w:t xml:space="preserve">è titolare. </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jc w:val="both"/>
        <w:rPr>
          <w:rFonts w:ascii="Times New Roman" w:hAnsi="Times New Roman"/>
          <w:sz w:val="20"/>
        </w:rPr>
      </w:pPr>
      <w:proofErr w:type="gramStart"/>
      <w:r>
        <w:rPr>
          <w:rFonts w:ascii="Times New Roman" w:hAnsi="Times New Roman"/>
          <w:sz w:val="20"/>
        </w:rPr>
        <w:t>esaminata</w:t>
      </w:r>
      <w:proofErr w:type="gramEnd"/>
      <w:r>
        <w:rPr>
          <w:rFonts w:ascii="Times New Roman" w:hAnsi="Times New Roman"/>
          <w:sz w:val="20"/>
        </w:rPr>
        <w:t xml:space="preserve"> la richiesta del Prof. Lamberto Manzoli;</w:t>
      </w:r>
    </w:p>
    <w:p w:rsidR="00FE672C" w:rsidRDefault="00FE672C" w:rsidP="00FE672C">
      <w:pPr>
        <w:pStyle w:val="Corpodeltesto3"/>
      </w:pPr>
      <w:proofErr w:type="gramStart"/>
      <w:r>
        <w:t>vista</w:t>
      </w:r>
      <w:proofErr w:type="gramEnd"/>
      <w:r>
        <w:t xml:space="preserve"> la normativa che regola gli affidamenti delle borse di studio; </w:t>
      </w:r>
    </w:p>
    <w:p w:rsidR="00FE672C" w:rsidRDefault="00FE672C" w:rsidP="00FE672C">
      <w:pPr>
        <w:pStyle w:val="Corpodeltesto3"/>
      </w:pPr>
      <w:r>
        <w:t>in assenza dell’interessato allontanatosi dalla seduta durante la fase della discussione che lo riguardava;</w:t>
      </w:r>
    </w:p>
    <w:p w:rsidR="00FE672C" w:rsidRDefault="00FE672C" w:rsidP="00FE672C">
      <w:pPr>
        <w:jc w:val="both"/>
        <w:rPr>
          <w:rFonts w:ascii="Times New Roman" w:hAnsi="Times New Roman"/>
          <w:sz w:val="20"/>
        </w:rPr>
      </w:pPr>
      <w:proofErr w:type="gramStart"/>
      <w:r>
        <w:rPr>
          <w:rFonts w:ascii="Times New Roman" w:hAnsi="Times New Roman"/>
          <w:sz w:val="20"/>
        </w:rPr>
        <w:t>a</w:t>
      </w:r>
      <w:proofErr w:type="gramEnd"/>
      <w:r>
        <w:rPr>
          <w:rFonts w:ascii="Times New Roman" w:hAnsi="Times New Roman"/>
          <w:sz w:val="20"/>
        </w:rPr>
        <w:t xml:space="preserve"> voti unanimi legalmente espressi,</w:t>
      </w:r>
    </w:p>
    <w:p w:rsidR="00FE672C" w:rsidRDefault="00FE672C" w:rsidP="00FE672C">
      <w:pPr>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pStyle w:val="Corpodeltesto3"/>
        <w:numPr>
          <w:ilvl w:val="0"/>
          <w:numId w:val="6"/>
        </w:numPr>
      </w:pPr>
      <w:proofErr w:type="gramStart"/>
      <w:r>
        <w:lastRenderedPageBreak/>
        <w:t>di</w:t>
      </w:r>
      <w:proofErr w:type="gramEnd"/>
      <w:r>
        <w:t xml:space="preserve"> rinnovare per il periodo 01/08/2013 – 31/01/2014 la borsa di studio affidata alla Dott.ssa </w:t>
      </w:r>
      <w:proofErr w:type="spellStart"/>
      <w:r>
        <w:t>Dunia</w:t>
      </w:r>
      <w:proofErr w:type="spellEnd"/>
      <w:r>
        <w:t xml:space="preserve"> </w:t>
      </w:r>
      <w:proofErr w:type="spellStart"/>
      <w:r>
        <w:t>Benlloch</w:t>
      </w:r>
      <w:proofErr w:type="spellEnd"/>
      <w:r>
        <w:t>;</w:t>
      </w:r>
    </w:p>
    <w:p w:rsidR="00FE672C" w:rsidRDefault="00FE672C" w:rsidP="00FE672C">
      <w:pPr>
        <w:pStyle w:val="Corpodeltesto3"/>
        <w:numPr>
          <w:ilvl w:val="0"/>
          <w:numId w:val="6"/>
        </w:numPr>
      </w:pPr>
      <w:proofErr w:type="gramStart"/>
      <w:r>
        <w:t>di</w:t>
      </w:r>
      <w:proofErr w:type="gramEnd"/>
      <w:r>
        <w:t xml:space="preserve"> imputare la spesa complessiva di € 14.000,00 sul cap. di bilancio F.S. 2.03.05“Contributi EE.PP.”-CDR Contributi vari- di cui il Prof. Lamberto Manzoli</w:t>
      </w:r>
      <w:proofErr w:type="gramStart"/>
      <w:r>
        <w:t xml:space="preserve">  </w:t>
      </w:r>
      <w:proofErr w:type="gramEnd"/>
      <w:r>
        <w:t xml:space="preserve">è titolare. </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b/>
          <w:sz w:val="20"/>
        </w:rPr>
      </w:pPr>
      <w:r>
        <w:rPr>
          <w:rFonts w:ascii="Times New Roman" w:hAnsi="Times New Roman"/>
          <w:b/>
          <w:sz w:val="20"/>
        </w:rPr>
        <w:t>5/e</w:t>
      </w:r>
      <w:r>
        <w:rPr>
          <w:rFonts w:ascii="Times New Roman" w:hAnsi="Times New Roman"/>
          <w:sz w:val="20"/>
        </w:rPr>
        <w:t xml:space="preserve"> – </w:t>
      </w:r>
      <w:r>
        <w:rPr>
          <w:rFonts w:ascii="Times New Roman" w:hAnsi="Times New Roman"/>
          <w:b/>
          <w:sz w:val="20"/>
        </w:rPr>
        <w:t>autorizzazioni spese</w:t>
      </w:r>
    </w:p>
    <w:p w:rsidR="00FE672C" w:rsidRDefault="00FE672C" w:rsidP="00FE672C">
      <w:pPr>
        <w:jc w:val="both"/>
      </w:pPr>
      <w:r>
        <w:rPr>
          <w:rFonts w:ascii="Times New Roman" w:hAnsi="Times New Roman"/>
          <w:b/>
          <w:sz w:val="20"/>
        </w:rPr>
        <w:t xml:space="preserve">5/e/1 </w:t>
      </w:r>
      <w:r>
        <w:rPr>
          <w:rFonts w:ascii="Times New Roman" w:hAnsi="Times New Roman"/>
          <w:sz w:val="20"/>
        </w:rPr>
        <w:t>- Il Direttore comunica che la Prof.ssa Cosima Schiavone, con lettera del 30/07/2013, chiede nell’ambito dei</w:t>
      </w:r>
      <w:proofErr w:type="gramStart"/>
      <w:r>
        <w:rPr>
          <w:rFonts w:ascii="Times New Roman" w:hAnsi="Times New Roman"/>
          <w:sz w:val="20"/>
        </w:rPr>
        <w:t xml:space="preserve">  </w:t>
      </w:r>
      <w:proofErr w:type="gramEnd"/>
      <w:r>
        <w:rPr>
          <w:rFonts w:ascii="Times New Roman" w:hAnsi="Times New Roman"/>
          <w:sz w:val="20"/>
        </w:rPr>
        <w:t xml:space="preserve">progetti di ricerca relativi allo studio delle malattie epatiche,  l’attivazione di un contratto per servizi di segreteria di natura occasionale da conferire al Dott. Roberto Di Gregorio. A fronte di tale prestazione di durata bimestrale con inizio </w:t>
      </w:r>
      <w:proofErr w:type="gramStart"/>
      <w:r>
        <w:rPr>
          <w:rFonts w:ascii="Times New Roman" w:hAnsi="Times New Roman"/>
          <w:sz w:val="20"/>
        </w:rPr>
        <w:t xml:space="preserve">il </w:t>
      </w:r>
      <w:proofErr w:type="gramEnd"/>
      <w:r>
        <w:rPr>
          <w:rFonts w:ascii="Times New Roman" w:hAnsi="Times New Roman"/>
          <w:sz w:val="20"/>
        </w:rPr>
        <w:t xml:space="preserve">1 agosto p.v., la prof.ssa Schiavone propone un compenso, al lordo delle ritenute di legge ed imposte ove previste,  di € 1.500,00 da erogarsi in un’unica soluzione al termine della prestazione, dietro presentazione di idonea documentazione fiscale vistata per regolarità dalla prof.ssa Schiavone. </w:t>
      </w:r>
      <w:proofErr w:type="gramStart"/>
      <w:r>
        <w:rPr>
          <w:rFonts w:ascii="Times New Roman" w:hAnsi="Times New Roman"/>
          <w:sz w:val="20"/>
        </w:rPr>
        <w:t>La spesa complessiva graverà sul capitolo F.S. 1.02.12 “Scuole spec</w:t>
      </w:r>
      <w:proofErr w:type="gramEnd"/>
      <w:r>
        <w:rPr>
          <w:rFonts w:ascii="Times New Roman" w:hAnsi="Times New Roman"/>
          <w:sz w:val="20"/>
        </w:rPr>
        <w:t xml:space="preserve">. </w:t>
      </w:r>
      <w:proofErr w:type="gramStart"/>
      <w:r>
        <w:rPr>
          <w:rFonts w:ascii="Times New Roman" w:hAnsi="Times New Roman"/>
          <w:sz w:val="20"/>
        </w:rPr>
        <w:t>e</w:t>
      </w:r>
      <w:proofErr w:type="gramEnd"/>
      <w:r>
        <w:rPr>
          <w:rFonts w:ascii="Times New Roman" w:hAnsi="Times New Roman"/>
          <w:sz w:val="20"/>
        </w:rPr>
        <w:t xml:space="preserve"> C.si </w:t>
      </w:r>
      <w:proofErr w:type="spellStart"/>
      <w:r>
        <w:rPr>
          <w:rFonts w:ascii="Times New Roman" w:hAnsi="Times New Roman"/>
          <w:sz w:val="20"/>
        </w:rPr>
        <w:t>Perf</w:t>
      </w:r>
      <w:proofErr w:type="spellEnd"/>
      <w:r>
        <w:rPr>
          <w:rFonts w:ascii="Times New Roman" w:hAnsi="Times New Roman"/>
          <w:sz w:val="20"/>
        </w:rPr>
        <w:t>.” sui fondi a disposizione della Prof.ssa Schiavone.</w:t>
      </w:r>
      <w:r>
        <w:t xml:space="preserve"> </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pStyle w:val="Corpodeltesto3"/>
        <w:jc w:val="left"/>
      </w:pPr>
      <w:proofErr w:type="gramStart"/>
      <w:r>
        <w:t>esaminata</w:t>
      </w:r>
      <w:proofErr w:type="gramEnd"/>
      <w:r>
        <w:t xml:space="preserve"> la documentazione inoltrata dalla Prof.ssa Schiavone; </w:t>
      </w:r>
    </w:p>
    <w:p w:rsidR="00FE672C" w:rsidRDefault="00FE672C" w:rsidP="00FE672C">
      <w:pPr>
        <w:pStyle w:val="Corpodeltesto3"/>
        <w:jc w:val="left"/>
      </w:pPr>
      <w:proofErr w:type="gramStart"/>
      <w:r>
        <w:t>visto</w:t>
      </w:r>
      <w:proofErr w:type="gramEnd"/>
      <w:r>
        <w:t xml:space="preserve"> l’art. 7, punto </w:t>
      </w:r>
      <w:proofErr w:type="gramStart"/>
      <w:r>
        <w:t>4</w:t>
      </w:r>
      <w:proofErr w:type="gramEnd"/>
      <w:r>
        <w:t xml:space="preserve"> del regolamento vigente per l’affidamento di incarichi di studio e consulenza a soggetti esterni all’amministrazione approvato con D.R. n. 791 del 02/07/2010; </w:t>
      </w:r>
    </w:p>
    <w:p w:rsidR="00FE672C" w:rsidRDefault="00FE672C" w:rsidP="00FE672C">
      <w:pPr>
        <w:pStyle w:val="Corpodeltesto3"/>
      </w:pPr>
      <w:r>
        <w:t>in assenza dell’interessata allontanatasi dalla seduta durante la fase della discussione che la riguardava;</w:t>
      </w:r>
    </w:p>
    <w:p w:rsidR="00FE672C" w:rsidRDefault="00FE672C" w:rsidP="00FE672C">
      <w:pPr>
        <w:pStyle w:val="Corpodeltesto3"/>
      </w:pPr>
      <w:proofErr w:type="gramStart"/>
      <w:r>
        <w:t>a</w:t>
      </w:r>
      <w:proofErr w:type="gramEnd"/>
      <w:r>
        <w:t xml:space="preserve"> voti unanimi legalmente espressi;</w:t>
      </w:r>
    </w:p>
    <w:p w:rsidR="00FE672C" w:rsidRDefault="00FE672C" w:rsidP="00FE672C">
      <w:pPr>
        <w:autoSpaceDE w:val="0"/>
        <w:autoSpaceDN w:val="0"/>
        <w:adjustRightInd w:val="0"/>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autoSpaceDE w:val="0"/>
        <w:autoSpaceDN w:val="0"/>
        <w:adjustRightInd w:val="0"/>
        <w:ind w:left="360" w:hanging="360"/>
        <w:jc w:val="both"/>
        <w:rPr>
          <w:rFonts w:ascii="Times New Roman" w:hAnsi="Times New Roman"/>
          <w:sz w:val="20"/>
        </w:rPr>
      </w:pPr>
      <w:r>
        <w:rPr>
          <w:rFonts w:ascii="Times New Roman" w:hAnsi="Times New Roman"/>
          <w:sz w:val="20"/>
        </w:rPr>
        <w:t>1.</w:t>
      </w:r>
      <w:r>
        <w:rPr>
          <w:rFonts w:ascii="Times New Roman" w:hAnsi="Times New Roman"/>
          <w:sz w:val="20"/>
        </w:rPr>
        <w:tab/>
      </w:r>
      <w:proofErr w:type="gramStart"/>
      <w:r>
        <w:rPr>
          <w:rFonts w:ascii="Times New Roman" w:hAnsi="Times New Roman"/>
          <w:sz w:val="20"/>
        </w:rPr>
        <w:t>di</w:t>
      </w:r>
      <w:proofErr w:type="gramEnd"/>
      <w:r>
        <w:rPr>
          <w:rFonts w:ascii="Times New Roman" w:hAnsi="Times New Roman"/>
          <w:sz w:val="20"/>
        </w:rPr>
        <w:t xml:space="preserve"> prendere atto di quanto esposto in narrativa;</w:t>
      </w:r>
    </w:p>
    <w:p w:rsidR="00FE672C" w:rsidRDefault="00FE672C" w:rsidP="00FE672C">
      <w:pPr>
        <w:autoSpaceDE w:val="0"/>
        <w:autoSpaceDN w:val="0"/>
        <w:adjustRightInd w:val="0"/>
        <w:ind w:left="360" w:hanging="360"/>
        <w:jc w:val="both"/>
        <w:rPr>
          <w:rFonts w:ascii="Times New Roman" w:hAnsi="Times New Roman"/>
          <w:sz w:val="20"/>
        </w:rPr>
      </w:pPr>
      <w:r>
        <w:rPr>
          <w:rFonts w:ascii="Times New Roman" w:hAnsi="Times New Roman"/>
          <w:sz w:val="20"/>
        </w:rPr>
        <w:t>2.</w:t>
      </w:r>
      <w:r>
        <w:rPr>
          <w:rFonts w:ascii="Times New Roman" w:hAnsi="Times New Roman"/>
          <w:sz w:val="20"/>
        </w:rPr>
        <w:tab/>
      </w:r>
      <w:proofErr w:type="gramStart"/>
      <w:r>
        <w:rPr>
          <w:rFonts w:ascii="Times New Roman" w:hAnsi="Times New Roman"/>
          <w:sz w:val="20"/>
        </w:rPr>
        <w:t>di</w:t>
      </w:r>
      <w:proofErr w:type="gramEnd"/>
      <w:r>
        <w:rPr>
          <w:rFonts w:ascii="Times New Roman" w:hAnsi="Times New Roman"/>
          <w:sz w:val="20"/>
        </w:rPr>
        <w:t xml:space="preserve"> autorizzare il Direttore al conferimento dell’incarico occasionale al Dott. Roberto Di Gregorio, con vigenza 01/08/13 – 30/09/2013; </w:t>
      </w:r>
    </w:p>
    <w:p w:rsidR="00FE672C" w:rsidRDefault="00FE672C" w:rsidP="00FE672C">
      <w:pPr>
        <w:jc w:val="both"/>
      </w:pPr>
      <w:r>
        <w:rPr>
          <w:rFonts w:ascii="Times New Roman" w:hAnsi="Times New Roman"/>
          <w:sz w:val="20"/>
        </w:rPr>
        <w:t>3.</w:t>
      </w:r>
      <w:proofErr w:type="gramStart"/>
      <w:r>
        <w:rPr>
          <w:rFonts w:ascii="Times New Roman" w:hAnsi="Times New Roman"/>
          <w:sz w:val="20"/>
        </w:rPr>
        <w:t xml:space="preserve">    </w:t>
      </w:r>
      <w:proofErr w:type="gramEnd"/>
      <w:r>
        <w:rPr>
          <w:rFonts w:ascii="Times New Roman" w:hAnsi="Times New Roman"/>
          <w:sz w:val="20"/>
        </w:rPr>
        <w:t xml:space="preserve">di liquidare al Dott. Roberto Di Gregorio il compenso di € 1.500,00 al lordo delle ritenute di legge, ove dovute, in  un’unica soluzione da erogarsi al termine della prestazione, imputando la spesa  sul capitolo di bilancio F.S. 1.02.12  “Scuole spec. </w:t>
      </w:r>
      <w:proofErr w:type="gramStart"/>
      <w:r>
        <w:rPr>
          <w:rFonts w:ascii="Times New Roman" w:hAnsi="Times New Roman"/>
          <w:sz w:val="20"/>
        </w:rPr>
        <w:t>e</w:t>
      </w:r>
      <w:proofErr w:type="gramEnd"/>
      <w:r>
        <w:rPr>
          <w:rFonts w:ascii="Times New Roman" w:hAnsi="Times New Roman"/>
          <w:sz w:val="20"/>
        </w:rPr>
        <w:t xml:space="preserve"> C.si </w:t>
      </w:r>
      <w:proofErr w:type="spellStart"/>
      <w:r>
        <w:rPr>
          <w:rFonts w:ascii="Times New Roman" w:hAnsi="Times New Roman"/>
          <w:sz w:val="20"/>
        </w:rPr>
        <w:t>Perf</w:t>
      </w:r>
      <w:proofErr w:type="spellEnd"/>
      <w:r>
        <w:rPr>
          <w:rFonts w:ascii="Times New Roman" w:hAnsi="Times New Roman"/>
          <w:sz w:val="20"/>
        </w:rPr>
        <w:t>.” sui fondi a disposizione della Prof.ssa Schiavone.</w:t>
      </w:r>
      <w:r>
        <w:t xml:space="preserve"> </w:t>
      </w:r>
    </w:p>
    <w:p w:rsidR="00FE672C" w:rsidRDefault="00FE672C" w:rsidP="00FE672C">
      <w:pPr>
        <w:autoSpaceDE w:val="0"/>
        <w:autoSpaceDN w:val="0"/>
        <w:adjustRightInd w:val="0"/>
        <w:ind w:left="360" w:hanging="360"/>
        <w:jc w:val="both"/>
        <w:rPr>
          <w:rFonts w:ascii="Times New Roman" w:hAnsi="Times New Roman"/>
          <w:sz w:val="20"/>
        </w:rPr>
      </w:pPr>
    </w:p>
    <w:p w:rsidR="00FE672C" w:rsidRDefault="00FE672C" w:rsidP="00FE672C">
      <w:pPr>
        <w:jc w:val="both"/>
      </w:pPr>
      <w:r>
        <w:rPr>
          <w:rFonts w:ascii="Times New Roman" w:hAnsi="Times New Roman"/>
          <w:b/>
          <w:sz w:val="20"/>
        </w:rPr>
        <w:t xml:space="preserve">5/e/2 </w:t>
      </w:r>
      <w:r>
        <w:rPr>
          <w:rFonts w:ascii="Times New Roman" w:hAnsi="Times New Roman"/>
          <w:sz w:val="20"/>
        </w:rPr>
        <w:t>- Il Direttore comunica che il Prof. Antonio Marchetti, con lettera del 17/07/2013, chiede nell’ambito del</w:t>
      </w:r>
      <w:proofErr w:type="gramStart"/>
      <w:r>
        <w:rPr>
          <w:rFonts w:ascii="Times New Roman" w:hAnsi="Times New Roman"/>
          <w:sz w:val="20"/>
        </w:rPr>
        <w:t xml:space="preserve">  </w:t>
      </w:r>
      <w:proofErr w:type="gramEnd"/>
      <w:r>
        <w:rPr>
          <w:rFonts w:ascii="Times New Roman" w:hAnsi="Times New Roman"/>
          <w:sz w:val="20"/>
        </w:rPr>
        <w:t xml:space="preserve">progetto di ricerca finanziato dalla ditta </w:t>
      </w:r>
      <w:proofErr w:type="spellStart"/>
      <w:r>
        <w:rPr>
          <w:rFonts w:ascii="Times New Roman" w:hAnsi="Times New Roman"/>
          <w:sz w:val="20"/>
        </w:rPr>
        <w:t>Astrazeneca</w:t>
      </w:r>
      <w:proofErr w:type="spellEnd"/>
      <w:r>
        <w:rPr>
          <w:rFonts w:ascii="Times New Roman" w:hAnsi="Times New Roman"/>
          <w:sz w:val="20"/>
        </w:rPr>
        <w:t xml:space="preserve">,  l’attivazione di un contratto di natura occasionale da conferire alla Dott.ssa Barbara </w:t>
      </w:r>
      <w:proofErr w:type="spellStart"/>
      <w:r>
        <w:rPr>
          <w:rFonts w:ascii="Times New Roman" w:hAnsi="Times New Roman"/>
          <w:sz w:val="20"/>
        </w:rPr>
        <w:t>Felicioni</w:t>
      </w:r>
      <w:proofErr w:type="spellEnd"/>
      <w:r>
        <w:rPr>
          <w:rFonts w:ascii="Times New Roman" w:hAnsi="Times New Roman"/>
          <w:sz w:val="20"/>
        </w:rPr>
        <w:t xml:space="preserve"> per lo svolgimento di “analisi mutazionali del gene EGFR in campioni di plasma di pazienti affetti da carcinoma polmonare non a piccole cellule”. A fronte di tale prestazione di durata mensile con inizio </w:t>
      </w:r>
      <w:proofErr w:type="gramStart"/>
      <w:r>
        <w:rPr>
          <w:rFonts w:ascii="Times New Roman" w:hAnsi="Times New Roman"/>
          <w:sz w:val="20"/>
        </w:rPr>
        <w:t xml:space="preserve">il </w:t>
      </w:r>
      <w:proofErr w:type="gramEnd"/>
      <w:r>
        <w:rPr>
          <w:rFonts w:ascii="Times New Roman" w:hAnsi="Times New Roman"/>
          <w:sz w:val="20"/>
        </w:rPr>
        <w:t xml:space="preserve">1 agosto p.v., il prof. Marchetti propone un compenso, al lordo delle ritenute di legge </w:t>
      </w:r>
      <w:proofErr w:type="gramStart"/>
      <w:r>
        <w:rPr>
          <w:rFonts w:ascii="Times New Roman" w:hAnsi="Times New Roman"/>
          <w:sz w:val="20"/>
        </w:rPr>
        <w:t>ed</w:t>
      </w:r>
      <w:proofErr w:type="gramEnd"/>
      <w:r>
        <w:rPr>
          <w:rFonts w:ascii="Times New Roman" w:hAnsi="Times New Roman"/>
          <w:sz w:val="20"/>
        </w:rPr>
        <w:t xml:space="preserve"> imposte ove previste, di € 2.500,00 da erogarsi in un’unica soluzione al termine della prestazione, dietro presentazione di idonea documentazione fiscale vistata per regolarità dal prof. Marchetti. La spesa complessiva graverà sul capitolo F.S. 2.03.05“Contributi </w:t>
      </w:r>
      <w:proofErr w:type="gramStart"/>
      <w:r>
        <w:rPr>
          <w:rFonts w:ascii="Times New Roman" w:hAnsi="Times New Roman"/>
          <w:sz w:val="20"/>
        </w:rPr>
        <w:t>EE.PP.</w:t>
      </w:r>
      <w:proofErr w:type="gramEnd"/>
      <w:r>
        <w:rPr>
          <w:rFonts w:ascii="Times New Roman" w:hAnsi="Times New Roman"/>
          <w:sz w:val="20"/>
        </w:rPr>
        <w:t xml:space="preserve">”-CDR </w:t>
      </w:r>
      <w:proofErr w:type="spellStart"/>
      <w:r>
        <w:rPr>
          <w:rFonts w:ascii="Times New Roman" w:hAnsi="Times New Roman"/>
          <w:sz w:val="20"/>
        </w:rPr>
        <w:t>Astrazeneca</w:t>
      </w:r>
      <w:proofErr w:type="spellEnd"/>
      <w:r>
        <w:rPr>
          <w:rFonts w:ascii="Times New Roman" w:hAnsi="Times New Roman"/>
          <w:sz w:val="20"/>
        </w:rPr>
        <w:t xml:space="preserve"> sui fondi a disposizione del Prof. Marchetti.</w:t>
      </w:r>
      <w:r>
        <w:t xml:space="preserve"> </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pStyle w:val="Corpodeltesto3"/>
        <w:jc w:val="left"/>
      </w:pPr>
      <w:proofErr w:type="gramStart"/>
      <w:r>
        <w:t>esaminata</w:t>
      </w:r>
      <w:proofErr w:type="gramEnd"/>
      <w:r>
        <w:t xml:space="preserve"> la documentazione inoltrata dal Prof. Marchetti; </w:t>
      </w:r>
    </w:p>
    <w:p w:rsidR="00FE672C" w:rsidRDefault="00FE672C" w:rsidP="00FE672C">
      <w:pPr>
        <w:pStyle w:val="Corpodeltesto3"/>
      </w:pPr>
      <w:proofErr w:type="gramStart"/>
      <w:r>
        <w:t>visto</w:t>
      </w:r>
      <w:proofErr w:type="gramEnd"/>
      <w:r>
        <w:t xml:space="preserve"> l’art. 7, punto </w:t>
      </w:r>
      <w:proofErr w:type="gramStart"/>
      <w:r>
        <w:t>4</w:t>
      </w:r>
      <w:proofErr w:type="gramEnd"/>
      <w:r>
        <w:t xml:space="preserve"> del regolamento vigente per l’affidamento di incarichi di studio e consulenza a soggetti esterni all’amministrazione approvato con D.R. n. 791 del 02/07/2010; </w:t>
      </w:r>
    </w:p>
    <w:p w:rsidR="00FE672C" w:rsidRDefault="00FE672C" w:rsidP="00FE672C">
      <w:pPr>
        <w:pStyle w:val="Corpodeltesto3"/>
      </w:pPr>
      <w:proofErr w:type="gramStart"/>
      <w:r>
        <w:t>a</w:t>
      </w:r>
      <w:proofErr w:type="gramEnd"/>
      <w:r>
        <w:t xml:space="preserve"> voti unanimi legalmente espressi;</w:t>
      </w:r>
    </w:p>
    <w:p w:rsidR="00FE672C" w:rsidRDefault="00FE672C" w:rsidP="00FE672C">
      <w:pPr>
        <w:autoSpaceDE w:val="0"/>
        <w:autoSpaceDN w:val="0"/>
        <w:adjustRightInd w:val="0"/>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autoSpaceDE w:val="0"/>
        <w:autoSpaceDN w:val="0"/>
        <w:adjustRightInd w:val="0"/>
        <w:ind w:left="360" w:hanging="360"/>
        <w:jc w:val="both"/>
        <w:rPr>
          <w:rFonts w:ascii="Times New Roman" w:hAnsi="Times New Roman"/>
          <w:sz w:val="20"/>
        </w:rPr>
      </w:pPr>
      <w:r>
        <w:rPr>
          <w:rFonts w:ascii="Times New Roman" w:hAnsi="Times New Roman"/>
          <w:sz w:val="20"/>
        </w:rPr>
        <w:t>1.</w:t>
      </w:r>
      <w:r>
        <w:rPr>
          <w:rFonts w:ascii="Times New Roman" w:hAnsi="Times New Roman"/>
          <w:sz w:val="20"/>
        </w:rPr>
        <w:tab/>
      </w:r>
      <w:proofErr w:type="gramStart"/>
      <w:r>
        <w:rPr>
          <w:rFonts w:ascii="Times New Roman" w:hAnsi="Times New Roman"/>
          <w:sz w:val="20"/>
        </w:rPr>
        <w:t>di</w:t>
      </w:r>
      <w:proofErr w:type="gramEnd"/>
      <w:r>
        <w:rPr>
          <w:rFonts w:ascii="Times New Roman" w:hAnsi="Times New Roman"/>
          <w:sz w:val="20"/>
        </w:rPr>
        <w:t xml:space="preserve"> prendere atto di quanto esposto in narrativa;</w:t>
      </w:r>
    </w:p>
    <w:p w:rsidR="00FE672C" w:rsidRDefault="00FE672C" w:rsidP="00FE672C">
      <w:pPr>
        <w:autoSpaceDE w:val="0"/>
        <w:autoSpaceDN w:val="0"/>
        <w:adjustRightInd w:val="0"/>
        <w:ind w:left="360" w:hanging="360"/>
        <w:jc w:val="both"/>
        <w:rPr>
          <w:rFonts w:ascii="Times New Roman" w:hAnsi="Times New Roman"/>
          <w:sz w:val="20"/>
        </w:rPr>
      </w:pPr>
      <w:r>
        <w:rPr>
          <w:rFonts w:ascii="Times New Roman" w:hAnsi="Times New Roman"/>
          <w:sz w:val="20"/>
        </w:rPr>
        <w:t>2.</w:t>
      </w:r>
      <w:r>
        <w:rPr>
          <w:rFonts w:ascii="Times New Roman" w:hAnsi="Times New Roman"/>
          <w:sz w:val="20"/>
        </w:rPr>
        <w:tab/>
      </w:r>
      <w:proofErr w:type="gramStart"/>
      <w:r>
        <w:rPr>
          <w:rFonts w:ascii="Times New Roman" w:hAnsi="Times New Roman"/>
          <w:sz w:val="20"/>
        </w:rPr>
        <w:t>di</w:t>
      </w:r>
      <w:proofErr w:type="gramEnd"/>
      <w:r>
        <w:rPr>
          <w:rFonts w:ascii="Times New Roman" w:hAnsi="Times New Roman"/>
          <w:sz w:val="20"/>
        </w:rPr>
        <w:t xml:space="preserve"> autorizzare il Direttore al conferimento dell’incarico occasionale alla Dott.ssa Barbara </w:t>
      </w:r>
      <w:proofErr w:type="spellStart"/>
      <w:r>
        <w:rPr>
          <w:rFonts w:ascii="Times New Roman" w:hAnsi="Times New Roman"/>
          <w:sz w:val="20"/>
        </w:rPr>
        <w:t>Felicioni</w:t>
      </w:r>
      <w:proofErr w:type="spellEnd"/>
      <w:r>
        <w:rPr>
          <w:rFonts w:ascii="Times New Roman" w:hAnsi="Times New Roman"/>
          <w:sz w:val="20"/>
        </w:rPr>
        <w:t xml:space="preserve">, con vigenza 01/08/13 – 31/08/2013; </w:t>
      </w:r>
    </w:p>
    <w:p w:rsidR="00FE672C" w:rsidRDefault="00FE672C" w:rsidP="00FE672C">
      <w:pPr>
        <w:jc w:val="both"/>
      </w:pPr>
      <w:r>
        <w:rPr>
          <w:rFonts w:ascii="Times New Roman" w:hAnsi="Times New Roman"/>
          <w:sz w:val="20"/>
        </w:rPr>
        <w:t>3.</w:t>
      </w:r>
      <w:proofErr w:type="gramStart"/>
      <w:r>
        <w:rPr>
          <w:rFonts w:ascii="Times New Roman" w:hAnsi="Times New Roman"/>
          <w:sz w:val="20"/>
        </w:rPr>
        <w:t xml:space="preserve">    </w:t>
      </w:r>
      <w:proofErr w:type="gramEnd"/>
      <w:r>
        <w:rPr>
          <w:rFonts w:ascii="Times New Roman" w:hAnsi="Times New Roman"/>
          <w:sz w:val="20"/>
        </w:rPr>
        <w:t xml:space="preserve">di liquidare alla Dott.ssa Barbara </w:t>
      </w:r>
      <w:proofErr w:type="spellStart"/>
      <w:r>
        <w:rPr>
          <w:rFonts w:ascii="Times New Roman" w:hAnsi="Times New Roman"/>
          <w:sz w:val="20"/>
        </w:rPr>
        <w:t>Felicioni</w:t>
      </w:r>
      <w:proofErr w:type="spellEnd"/>
      <w:r>
        <w:rPr>
          <w:rFonts w:ascii="Times New Roman" w:hAnsi="Times New Roman"/>
          <w:sz w:val="20"/>
        </w:rPr>
        <w:t xml:space="preserve">  il compenso di € 2.500,00 al lordo delle ritenute di legge, ove dovute, in          un’unica soluzione da erogarsi al termine della prestazione, imputando la spesa  sul capitolo di bilancio F.S. 2.03.05“Contributi EE.PP.”-CDR </w:t>
      </w:r>
      <w:proofErr w:type="spellStart"/>
      <w:r>
        <w:rPr>
          <w:rFonts w:ascii="Times New Roman" w:hAnsi="Times New Roman"/>
          <w:sz w:val="20"/>
        </w:rPr>
        <w:t>Astrazeneca</w:t>
      </w:r>
      <w:proofErr w:type="spellEnd"/>
      <w:r>
        <w:rPr>
          <w:rFonts w:ascii="Times New Roman" w:hAnsi="Times New Roman"/>
          <w:sz w:val="20"/>
        </w:rPr>
        <w:t xml:space="preserve"> sui fondi a disposizione del Prof. Marchetti.</w:t>
      </w:r>
      <w:r>
        <w:t xml:space="preserve"> </w:t>
      </w:r>
    </w:p>
    <w:p w:rsidR="00FE672C" w:rsidRDefault="00FE672C" w:rsidP="00FE672C">
      <w:pPr>
        <w:jc w:val="both"/>
      </w:pPr>
    </w:p>
    <w:p w:rsidR="00FE672C" w:rsidRDefault="00FE672C" w:rsidP="00FE672C">
      <w:pPr>
        <w:jc w:val="both"/>
        <w:rPr>
          <w:rFonts w:ascii="Times New Roman" w:hAnsi="Times New Roman"/>
          <w:b/>
          <w:sz w:val="20"/>
        </w:rPr>
      </w:pPr>
      <w:r>
        <w:rPr>
          <w:rFonts w:ascii="Times New Roman" w:hAnsi="Times New Roman"/>
          <w:b/>
          <w:sz w:val="20"/>
        </w:rPr>
        <w:t xml:space="preserve">6/f - </w:t>
      </w:r>
      <w:proofErr w:type="gramStart"/>
      <w:r>
        <w:rPr>
          <w:rFonts w:ascii="Times New Roman" w:hAnsi="Times New Roman"/>
          <w:b/>
          <w:sz w:val="20"/>
        </w:rPr>
        <w:t>Incarico retribuito extra impiego personale docente ex art</w:t>
      </w:r>
      <w:proofErr w:type="gramEnd"/>
      <w:r>
        <w:rPr>
          <w:rFonts w:ascii="Times New Roman" w:hAnsi="Times New Roman"/>
          <w:b/>
          <w:sz w:val="20"/>
        </w:rPr>
        <w:t>. 53 L. 165/2001</w:t>
      </w:r>
    </w:p>
    <w:p w:rsidR="00FE672C" w:rsidRDefault="00FE672C" w:rsidP="00FE672C">
      <w:pPr>
        <w:jc w:val="both"/>
        <w:rPr>
          <w:rFonts w:ascii="Times New Roman" w:hAnsi="Times New Roman"/>
          <w:sz w:val="20"/>
        </w:rPr>
      </w:pPr>
      <w:r>
        <w:rPr>
          <w:rFonts w:ascii="Times New Roman" w:hAnsi="Times New Roman"/>
          <w:b/>
          <w:sz w:val="20"/>
        </w:rPr>
        <w:t xml:space="preserve">6/f/1 – </w:t>
      </w:r>
      <w:r>
        <w:rPr>
          <w:rFonts w:ascii="Times New Roman" w:hAnsi="Times New Roman"/>
          <w:sz w:val="20"/>
        </w:rPr>
        <w:t xml:space="preserve">Il Direttore informa che la Prof.ssa Maria Adele </w:t>
      </w:r>
      <w:proofErr w:type="spellStart"/>
      <w:r>
        <w:rPr>
          <w:rFonts w:ascii="Times New Roman" w:hAnsi="Times New Roman"/>
          <w:sz w:val="20"/>
        </w:rPr>
        <w:t>Giamberardino</w:t>
      </w:r>
      <w:proofErr w:type="spellEnd"/>
      <w:r>
        <w:rPr>
          <w:rFonts w:ascii="Times New Roman" w:hAnsi="Times New Roman"/>
          <w:sz w:val="20"/>
        </w:rPr>
        <w:t xml:space="preserve">, con lettera del 29/07/2013, ha comunicato che la ditta Bayer </w:t>
      </w:r>
      <w:proofErr w:type="spellStart"/>
      <w:r>
        <w:rPr>
          <w:rFonts w:ascii="Times New Roman" w:hAnsi="Times New Roman"/>
          <w:sz w:val="20"/>
        </w:rPr>
        <w:t>Pharma</w:t>
      </w:r>
      <w:proofErr w:type="spellEnd"/>
      <w:r>
        <w:rPr>
          <w:rFonts w:ascii="Times New Roman" w:hAnsi="Times New Roman"/>
          <w:sz w:val="20"/>
        </w:rPr>
        <w:t xml:space="preserve"> AG di Berlino (Ente privato), ha richiesto la sua collaborazione </w:t>
      </w:r>
      <w:proofErr w:type="gramStart"/>
      <w:r>
        <w:rPr>
          <w:rFonts w:ascii="Times New Roman" w:hAnsi="Times New Roman"/>
          <w:sz w:val="20"/>
        </w:rPr>
        <w:t>in qualità di</w:t>
      </w:r>
      <w:proofErr w:type="gramEnd"/>
      <w:r>
        <w:rPr>
          <w:rFonts w:ascii="Times New Roman" w:hAnsi="Times New Roman"/>
          <w:sz w:val="20"/>
        </w:rPr>
        <w:t xml:space="preserve"> Consultant al meeting “On </w:t>
      </w:r>
      <w:proofErr w:type="spellStart"/>
      <w:r>
        <w:rPr>
          <w:rFonts w:ascii="Times New Roman" w:hAnsi="Times New Roman"/>
          <w:sz w:val="20"/>
        </w:rPr>
        <w:t>gynecological</w:t>
      </w:r>
      <w:proofErr w:type="spellEnd"/>
      <w:r>
        <w:rPr>
          <w:rFonts w:ascii="Times New Roman" w:hAnsi="Times New Roman"/>
          <w:sz w:val="20"/>
        </w:rPr>
        <w:t xml:space="preserve"> </w:t>
      </w:r>
      <w:proofErr w:type="spellStart"/>
      <w:r>
        <w:rPr>
          <w:rFonts w:ascii="Times New Roman" w:hAnsi="Times New Roman"/>
          <w:sz w:val="20"/>
        </w:rPr>
        <w:t>therapy</w:t>
      </w:r>
      <w:proofErr w:type="spellEnd"/>
      <w:r>
        <w:rPr>
          <w:rFonts w:ascii="Times New Roman" w:hAnsi="Times New Roman"/>
          <w:sz w:val="20"/>
        </w:rPr>
        <w:t>”, che si terrà a Berlino dal 8 al 9.10.2013 per un impegno totale di 10,45 ore.  Tale incarico prevede una retribuzione di</w:t>
      </w:r>
      <w:proofErr w:type="gramStart"/>
      <w:r>
        <w:rPr>
          <w:rFonts w:ascii="Times New Roman" w:hAnsi="Times New Roman"/>
          <w:sz w:val="20"/>
        </w:rPr>
        <w:t xml:space="preserve">  </w:t>
      </w:r>
      <w:proofErr w:type="gramEnd"/>
      <w:r>
        <w:rPr>
          <w:rFonts w:ascii="Times New Roman" w:hAnsi="Times New Roman"/>
          <w:sz w:val="20"/>
        </w:rPr>
        <w:t>€ 1.500,00.</w:t>
      </w:r>
    </w:p>
    <w:p w:rsidR="00FE672C" w:rsidRDefault="00FE672C" w:rsidP="00FE672C">
      <w:pPr>
        <w:jc w:val="both"/>
        <w:rPr>
          <w:rFonts w:ascii="Times New Roman" w:hAnsi="Times New Roman"/>
          <w:sz w:val="20"/>
        </w:rPr>
      </w:pPr>
      <w:r>
        <w:rPr>
          <w:rFonts w:ascii="Times New Roman" w:hAnsi="Times New Roman"/>
          <w:sz w:val="20"/>
        </w:rPr>
        <w:t xml:space="preserve">La Prof.ssa </w:t>
      </w:r>
      <w:proofErr w:type="spellStart"/>
      <w:r>
        <w:rPr>
          <w:rFonts w:ascii="Times New Roman" w:hAnsi="Times New Roman"/>
          <w:sz w:val="20"/>
        </w:rPr>
        <w:t>Giamberardino</w:t>
      </w:r>
      <w:proofErr w:type="spellEnd"/>
      <w:r>
        <w:rPr>
          <w:rFonts w:ascii="Times New Roman" w:hAnsi="Times New Roman"/>
          <w:sz w:val="20"/>
        </w:rPr>
        <w:t>, al fine di adempiere gli obblighi previsti per l’erogazione del compenso, chiede l’autorizzazione dell’incarico dichiarando che tale attività di tipo occasionale, non interferirà con il regolare esercizio dell’attività didattica e che non è compresa tra le attività incompatibili con il regime d’impiego a tempo pieno.</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rPr>
          <w:rFonts w:ascii="Times New Roman" w:hAnsi="Times New Roman"/>
          <w:sz w:val="20"/>
        </w:rPr>
      </w:pPr>
      <w:r>
        <w:rPr>
          <w:rFonts w:ascii="Times New Roman" w:hAnsi="Times New Roman"/>
          <w:sz w:val="20"/>
        </w:rPr>
        <w:t xml:space="preserve">Vista la documentazione inoltrata dalla Prof.ssa </w:t>
      </w:r>
      <w:proofErr w:type="spellStart"/>
      <w:r>
        <w:rPr>
          <w:rFonts w:ascii="Times New Roman" w:hAnsi="Times New Roman"/>
          <w:sz w:val="20"/>
        </w:rPr>
        <w:t>Giamberardino</w:t>
      </w:r>
      <w:proofErr w:type="spellEnd"/>
      <w:r>
        <w:rPr>
          <w:rFonts w:ascii="Times New Roman" w:hAnsi="Times New Roman"/>
          <w:sz w:val="20"/>
        </w:rPr>
        <w:t>;</w:t>
      </w:r>
    </w:p>
    <w:p w:rsidR="00FE672C" w:rsidRDefault="00FE672C" w:rsidP="00FE672C">
      <w:pPr>
        <w:rPr>
          <w:rFonts w:ascii="Times New Roman" w:hAnsi="Times New Roman"/>
          <w:sz w:val="20"/>
        </w:rPr>
      </w:pPr>
      <w:r>
        <w:rPr>
          <w:rFonts w:ascii="Times New Roman" w:hAnsi="Times New Roman"/>
          <w:sz w:val="20"/>
        </w:rPr>
        <w:t>Visto l’art. 6  comma 10 della Legge 240/2010;</w:t>
      </w:r>
    </w:p>
    <w:p w:rsidR="00FE672C" w:rsidRDefault="00FE672C" w:rsidP="00FE672C">
      <w:pPr>
        <w:rPr>
          <w:rFonts w:ascii="Times New Roman" w:hAnsi="Times New Roman"/>
          <w:sz w:val="20"/>
        </w:rPr>
      </w:pPr>
      <w:proofErr w:type="gramStart"/>
      <w:r>
        <w:rPr>
          <w:rFonts w:ascii="Times New Roman" w:hAnsi="Times New Roman"/>
          <w:sz w:val="20"/>
        </w:rPr>
        <w:t>a</w:t>
      </w:r>
      <w:proofErr w:type="gramEnd"/>
      <w:r>
        <w:rPr>
          <w:rFonts w:ascii="Times New Roman" w:hAnsi="Times New Roman"/>
          <w:sz w:val="20"/>
        </w:rPr>
        <w:t xml:space="preserve"> voti unanimi legalmente espressi;</w:t>
      </w:r>
    </w:p>
    <w:p w:rsidR="00FE672C" w:rsidRDefault="00FE672C" w:rsidP="00FE672C">
      <w:pPr>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autorizzare lo svolgimento dell’incarico come meglio descritto in narrat</w:t>
      </w:r>
      <w:r w:rsidR="00820337">
        <w:rPr>
          <w:rFonts w:ascii="Times New Roman" w:hAnsi="Times New Roman"/>
          <w:sz w:val="20"/>
        </w:rPr>
        <w:t xml:space="preserve">iva alla Prof.ssa </w:t>
      </w:r>
      <w:proofErr w:type="spellStart"/>
      <w:r w:rsidR="00820337">
        <w:rPr>
          <w:rFonts w:ascii="Times New Roman" w:hAnsi="Times New Roman"/>
          <w:sz w:val="20"/>
        </w:rPr>
        <w:t>Giamberardino</w:t>
      </w:r>
      <w:proofErr w:type="spellEnd"/>
      <w:r w:rsidR="00820337">
        <w:rPr>
          <w:rFonts w:ascii="Times New Roman" w:hAnsi="Times New Roman"/>
          <w:sz w:val="20"/>
        </w:rPr>
        <w:t>,</w:t>
      </w:r>
      <w:r>
        <w:rPr>
          <w:rFonts w:ascii="Times New Roman" w:hAnsi="Times New Roman"/>
          <w:sz w:val="20"/>
        </w:rPr>
        <w:t xml:space="preserve"> previa acquisizione di apposito regolamento ancora in fase di revisione da parte dell’Ateneo.</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sz w:val="20"/>
        </w:rPr>
      </w:pPr>
      <w:r>
        <w:rPr>
          <w:rFonts w:ascii="Times New Roman" w:hAnsi="Times New Roman"/>
          <w:b/>
          <w:sz w:val="20"/>
        </w:rPr>
        <w:t xml:space="preserve">6/f/2 – </w:t>
      </w:r>
      <w:r>
        <w:rPr>
          <w:rFonts w:ascii="Times New Roman" w:hAnsi="Times New Roman"/>
          <w:sz w:val="20"/>
        </w:rPr>
        <w:t xml:space="preserve">Il Direttore informa che il Prof. Claudio </w:t>
      </w:r>
      <w:proofErr w:type="spellStart"/>
      <w:r>
        <w:rPr>
          <w:rFonts w:ascii="Times New Roman" w:hAnsi="Times New Roman"/>
          <w:sz w:val="20"/>
        </w:rPr>
        <w:t>Robazza</w:t>
      </w:r>
      <w:proofErr w:type="spellEnd"/>
      <w:r>
        <w:rPr>
          <w:rFonts w:ascii="Times New Roman" w:hAnsi="Times New Roman"/>
          <w:sz w:val="20"/>
        </w:rPr>
        <w:t xml:space="preserve">, con lettera del 25/07/2013, ha comunicato che l’istituto Universitario Salesiano Venezia (Ente privato), ha richiesto la sua collaborazione </w:t>
      </w:r>
      <w:proofErr w:type="gramStart"/>
      <w:r>
        <w:rPr>
          <w:rFonts w:ascii="Times New Roman" w:hAnsi="Times New Roman"/>
          <w:sz w:val="20"/>
        </w:rPr>
        <w:t>in qualità di</w:t>
      </w:r>
      <w:proofErr w:type="gramEnd"/>
      <w:r>
        <w:rPr>
          <w:rFonts w:ascii="Times New Roman" w:hAnsi="Times New Roman"/>
          <w:sz w:val="20"/>
        </w:rPr>
        <w:t xml:space="preserve"> docente al master in Psicologia dello Sport, che si terrà Venezia  dal 21 al 22.9.2013 per un impegno totale di 16 ore.  Tale incarico prevede una retribuzione di</w:t>
      </w:r>
      <w:proofErr w:type="gramStart"/>
      <w:r>
        <w:rPr>
          <w:rFonts w:ascii="Times New Roman" w:hAnsi="Times New Roman"/>
          <w:sz w:val="20"/>
        </w:rPr>
        <w:t xml:space="preserve">  </w:t>
      </w:r>
      <w:proofErr w:type="gramEnd"/>
      <w:r>
        <w:rPr>
          <w:rFonts w:ascii="Times New Roman" w:hAnsi="Times New Roman"/>
          <w:sz w:val="20"/>
        </w:rPr>
        <w:t>circa € 1.000,00.</w:t>
      </w:r>
    </w:p>
    <w:p w:rsidR="00FE672C" w:rsidRDefault="00FE672C" w:rsidP="00FE672C">
      <w:pPr>
        <w:jc w:val="both"/>
        <w:rPr>
          <w:rFonts w:ascii="Times New Roman" w:hAnsi="Times New Roman"/>
          <w:sz w:val="20"/>
        </w:rPr>
      </w:pPr>
      <w:r>
        <w:rPr>
          <w:rFonts w:ascii="Times New Roman" w:hAnsi="Times New Roman"/>
          <w:sz w:val="20"/>
        </w:rPr>
        <w:lastRenderedPageBreak/>
        <w:t xml:space="preserve">Il Prof. </w:t>
      </w:r>
      <w:proofErr w:type="spellStart"/>
      <w:r>
        <w:rPr>
          <w:rFonts w:ascii="Times New Roman" w:hAnsi="Times New Roman"/>
          <w:sz w:val="20"/>
        </w:rPr>
        <w:t>Robazza</w:t>
      </w:r>
      <w:proofErr w:type="spellEnd"/>
      <w:r>
        <w:rPr>
          <w:rFonts w:ascii="Times New Roman" w:hAnsi="Times New Roman"/>
          <w:sz w:val="20"/>
        </w:rPr>
        <w:t>, al fine di adempiere gli obblighi previsti per l’erogazione del compenso, chiede l’autorizzazione dell’incarico dichiarando che tale attività di tipo occasionale, non interferirà con il regolare esercizio dell’attività didattica e che non è compresa tra le attività incompatibili con il regime d’impiego a tempo pieno.</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rPr>
          <w:rFonts w:ascii="Times New Roman" w:hAnsi="Times New Roman"/>
          <w:sz w:val="20"/>
        </w:rPr>
      </w:pPr>
      <w:r>
        <w:rPr>
          <w:rFonts w:ascii="Times New Roman" w:hAnsi="Times New Roman"/>
          <w:sz w:val="20"/>
        </w:rPr>
        <w:t xml:space="preserve">Vista la documentazione inoltrata dal Prof. </w:t>
      </w:r>
      <w:proofErr w:type="spellStart"/>
      <w:r>
        <w:rPr>
          <w:rFonts w:ascii="Times New Roman" w:hAnsi="Times New Roman"/>
          <w:sz w:val="20"/>
        </w:rPr>
        <w:t>Robazza</w:t>
      </w:r>
      <w:proofErr w:type="spellEnd"/>
      <w:r>
        <w:rPr>
          <w:rFonts w:ascii="Times New Roman" w:hAnsi="Times New Roman"/>
          <w:sz w:val="20"/>
        </w:rPr>
        <w:t>;</w:t>
      </w:r>
    </w:p>
    <w:p w:rsidR="00FE672C" w:rsidRDefault="00FE672C" w:rsidP="00FE672C">
      <w:pPr>
        <w:rPr>
          <w:rFonts w:ascii="Times New Roman" w:hAnsi="Times New Roman"/>
          <w:sz w:val="20"/>
        </w:rPr>
      </w:pPr>
      <w:r>
        <w:rPr>
          <w:rFonts w:ascii="Times New Roman" w:hAnsi="Times New Roman"/>
          <w:sz w:val="20"/>
        </w:rPr>
        <w:t>Visto l’art. 6  comma 10 della Legge 240/2010;</w:t>
      </w:r>
    </w:p>
    <w:p w:rsidR="00FE672C" w:rsidRDefault="00FE672C" w:rsidP="00FE672C">
      <w:pPr>
        <w:rPr>
          <w:rFonts w:ascii="Times New Roman" w:hAnsi="Times New Roman"/>
          <w:sz w:val="20"/>
        </w:rPr>
      </w:pPr>
      <w:r>
        <w:rPr>
          <w:rFonts w:ascii="Times New Roman" w:hAnsi="Times New Roman"/>
          <w:sz w:val="20"/>
        </w:rPr>
        <w:t>in assenza dell’interessato allontanatosi dalla seduta durante la fase della discussione che lo riguardava;</w:t>
      </w:r>
    </w:p>
    <w:p w:rsidR="00FE672C" w:rsidRDefault="00FE672C" w:rsidP="00FE672C">
      <w:pPr>
        <w:rPr>
          <w:rFonts w:ascii="Times New Roman" w:hAnsi="Times New Roman"/>
          <w:sz w:val="20"/>
        </w:rPr>
      </w:pPr>
      <w:proofErr w:type="gramStart"/>
      <w:r>
        <w:rPr>
          <w:rFonts w:ascii="Times New Roman" w:hAnsi="Times New Roman"/>
          <w:sz w:val="20"/>
        </w:rPr>
        <w:t>a</w:t>
      </w:r>
      <w:proofErr w:type="gramEnd"/>
      <w:r>
        <w:rPr>
          <w:rFonts w:ascii="Times New Roman" w:hAnsi="Times New Roman"/>
          <w:sz w:val="20"/>
        </w:rPr>
        <w:t xml:space="preserve"> voti unanimi legalmente espressi;</w:t>
      </w:r>
    </w:p>
    <w:p w:rsidR="00FE672C" w:rsidRDefault="00FE672C" w:rsidP="00FE672C">
      <w:pPr>
        <w:jc w:val="center"/>
        <w:rPr>
          <w:rFonts w:ascii="Times New Roman" w:hAnsi="Times New Roman"/>
          <w:sz w:val="20"/>
        </w:rPr>
      </w:pPr>
      <w:proofErr w:type="gramStart"/>
      <w:r>
        <w:rPr>
          <w:rFonts w:ascii="Times New Roman" w:hAnsi="Times New Roman"/>
          <w:sz w:val="20"/>
        </w:rPr>
        <w:t>delibera</w:t>
      </w:r>
      <w:proofErr w:type="gramEnd"/>
    </w:p>
    <w:p w:rsidR="00FE672C" w:rsidRDefault="00FE672C" w:rsidP="00FE672C">
      <w:p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autorizzare lo svolgimento dell’incarico come meglio descritt</w:t>
      </w:r>
      <w:r w:rsidR="00820337">
        <w:rPr>
          <w:rFonts w:ascii="Times New Roman" w:hAnsi="Times New Roman"/>
          <w:sz w:val="20"/>
        </w:rPr>
        <w:t xml:space="preserve">o in narrativa al Prof. </w:t>
      </w:r>
      <w:proofErr w:type="spellStart"/>
      <w:r w:rsidR="00820337">
        <w:rPr>
          <w:rFonts w:ascii="Times New Roman" w:hAnsi="Times New Roman"/>
          <w:sz w:val="20"/>
        </w:rPr>
        <w:t>Robazza</w:t>
      </w:r>
      <w:proofErr w:type="spellEnd"/>
      <w:r w:rsidR="00820337">
        <w:rPr>
          <w:rFonts w:ascii="Times New Roman" w:hAnsi="Times New Roman"/>
          <w:sz w:val="20"/>
        </w:rPr>
        <w:t xml:space="preserve">. </w:t>
      </w:r>
      <w:r>
        <w:rPr>
          <w:rFonts w:ascii="Times New Roman" w:hAnsi="Times New Roman"/>
          <w:sz w:val="20"/>
        </w:rPr>
        <w:t xml:space="preserve"> </w:t>
      </w:r>
    </w:p>
    <w:p w:rsidR="00820337" w:rsidRDefault="00820337" w:rsidP="00FE672C">
      <w:pPr>
        <w:jc w:val="both"/>
        <w:rPr>
          <w:rFonts w:ascii="Times New Roman" w:hAnsi="Times New Roman"/>
          <w:sz w:val="20"/>
        </w:rPr>
      </w:pPr>
    </w:p>
    <w:p w:rsidR="00FE672C" w:rsidRDefault="00FE672C" w:rsidP="00FE672C">
      <w:pPr>
        <w:jc w:val="both"/>
        <w:rPr>
          <w:rFonts w:ascii="Times New Roman" w:hAnsi="Times New Roman"/>
          <w:b/>
          <w:sz w:val="20"/>
        </w:rPr>
      </w:pPr>
      <w:r>
        <w:rPr>
          <w:rFonts w:ascii="Times New Roman" w:hAnsi="Times New Roman"/>
          <w:b/>
          <w:sz w:val="20"/>
        </w:rPr>
        <w:t>6/g Varie ed eventuali</w:t>
      </w:r>
    </w:p>
    <w:p w:rsidR="00FE672C" w:rsidRDefault="00FE672C" w:rsidP="00FE672C">
      <w:pPr>
        <w:jc w:val="both"/>
        <w:rPr>
          <w:rFonts w:ascii="Times New Roman" w:hAnsi="Times New Roman"/>
          <w:sz w:val="20"/>
        </w:rPr>
      </w:pPr>
      <w:r>
        <w:rPr>
          <w:rFonts w:ascii="Times New Roman" w:hAnsi="Times New Roman"/>
          <w:b/>
          <w:sz w:val="20"/>
        </w:rPr>
        <w:t xml:space="preserve">6/g/1 - </w:t>
      </w:r>
      <w:r>
        <w:rPr>
          <w:rFonts w:ascii="Times New Roman" w:hAnsi="Times New Roman"/>
          <w:sz w:val="20"/>
        </w:rPr>
        <w:t xml:space="preserve">Il Direttore, per motivi </w:t>
      </w:r>
      <w:proofErr w:type="gramStart"/>
      <w:r>
        <w:rPr>
          <w:rFonts w:ascii="Times New Roman" w:hAnsi="Times New Roman"/>
          <w:sz w:val="20"/>
        </w:rPr>
        <w:t xml:space="preserve">di </w:t>
      </w:r>
      <w:proofErr w:type="gramEnd"/>
      <w:r>
        <w:rPr>
          <w:rFonts w:ascii="Times New Roman" w:hAnsi="Times New Roman"/>
          <w:sz w:val="20"/>
        </w:rPr>
        <w:t>incompatibilità, comunica le proprie dimissioni per l’incarico di responsabile della Sezione di Pediatria e Chirurgia Pediatrica proponendo al Consiglio di essere sostituito dal prof. Pierluigi Lelli Chiesa.</w:t>
      </w:r>
    </w:p>
    <w:p w:rsidR="00FE672C" w:rsidRDefault="00FE672C" w:rsidP="00FE672C">
      <w:pPr>
        <w:jc w:val="both"/>
        <w:rPr>
          <w:rFonts w:ascii="Times New Roman" w:hAnsi="Times New Roman"/>
          <w:sz w:val="20"/>
        </w:rPr>
      </w:pPr>
      <w:r>
        <w:rPr>
          <w:rFonts w:ascii="Times New Roman" w:hAnsi="Times New Roman"/>
          <w:sz w:val="20"/>
        </w:rPr>
        <w:t>Il Consiglio approva all’unanimità.</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sz w:val="20"/>
        </w:rPr>
      </w:pPr>
      <w:r>
        <w:rPr>
          <w:rFonts w:ascii="Times New Roman" w:hAnsi="Times New Roman"/>
          <w:b/>
          <w:sz w:val="20"/>
        </w:rPr>
        <w:t>6/g/2</w:t>
      </w:r>
      <w:r>
        <w:rPr>
          <w:rFonts w:ascii="Times New Roman" w:hAnsi="Times New Roman"/>
          <w:sz w:val="20"/>
        </w:rPr>
        <w:t xml:space="preserve"> – Il Direttore informa che con provvedimento n. 1361 del 3.7.2013 emanato dal Vice Direttore prof.ssa Angela Di Baldassarre, si è </w:t>
      </w:r>
      <w:proofErr w:type="gramStart"/>
      <w:r>
        <w:rPr>
          <w:rFonts w:ascii="Times New Roman" w:hAnsi="Times New Roman"/>
          <w:sz w:val="20"/>
        </w:rPr>
        <w:t>provveduto a</w:t>
      </w:r>
      <w:proofErr w:type="gramEnd"/>
      <w:r>
        <w:rPr>
          <w:rFonts w:ascii="Times New Roman" w:hAnsi="Times New Roman"/>
          <w:sz w:val="20"/>
        </w:rPr>
        <w:t xml:space="preserve"> nominare la Commissione per l’esame finale del TFA classe di abilitazione A029, così composta:</w:t>
      </w:r>
    </w:p>
    <w:p w:rsidR="00FE672C" w:rsidRDefault="00FE672C" w:rsidP="00FE672C">
      <w:pPr>
        <w:jc w:val="both"/>
        <w:rPr>
          <w:rFonts w:ascii="Times New Roman" w:hAnsi="Times New Roman"/>
          <w:sz w:val="20"/>
        </w:rPr>
      </w:pPr>
      <w:r>
        <w:rPr>
          <w:rFonts w:ascii="Times New Roman" w:hAnsi="Times New Roman"/>
          <w:b/>
          <w:sz w:val="20"/>
        </w:rPr>
        <w:t>Presidente</w:t>
      </w:r>
      <w:r>
        <w:rPr>
          <w:rFonts w:ascii="Times New Roman" w:hAnsi="Times New Roman"/>
          <w:sz w:val="20"/>
        </w:rPr>
        <w:t xml:space="preserve"> Prof. Claudio </w:t>
      </w:r>
      <w:proofErr w:type="spellStart"/>
      <w:r>
        <w:rPr>
          <w:rFonts w:ascii="Times New Roman" w:hAnsi="Times New Roman"/>
          <w:sz w:val="20"/>
        </w:rPr>
        <w:t>Robazza</w:t>
      </w:r>
      <w:proofErr w:type="spellEnd"/>
      <w:r>
        <w:rPr>
          <w:rFonts w:ascii="Times New Roman" w:hAnsi="Times New Roman"/>
          <w:sz w:val="20"/>
        </w:rPr>
        <w:t xml:space="preserve"> – (docente universitario)</w:t>
      </w:r>
    </w:p>
    <w:p w:rsidR="00FE672C" w:rsidRDefault="00FE672C" w:rsidP="00FE672C">
      <w:pPr>
        <w:jc w:val="both"/>
        <w:rPr>
          <w:rFonts w:ascii="Times New Roman" w:hAnsi="Times New Roman"/>
          <w:sz w:val="20"/>
        </w:rPr>
      </w:pPr>
      <w:proofErr w:type="gramStart"/>
      <w:r>
        <w:rPr>
          <w:rFonts w:ascii="Times New Roman" w:hAnsi="Times New Roman"/>
          <w:b/>
          <w:sz w:val="20"/>
        </w:rPr>
        <w:t>Componente</w:t>
      </w:r>
      <w:proofErr w:type="gramEnd"/>
      <w:r>
        <w:rPr>
          <w:rFonts w:ascii="Times New Roman" w:hAnsi="Times New Roman"/>
          <w:sz w:val="20"/>
        </w:rPr>
        <w:t xml:space="preserve"> Prof. Maurizio </w:t>
      </w:r>
      <w:proofErr w:type="spellStart"/>
      <w:r>
        <w:rPr>
          <w:rFonts w:ascii="Times New Roman" w:hAnsi="Times New Roman"/>
          <w:sz w:val="20"/>
        </w:rPr>
        <w:t>Bertollo</w:t>
      </w:r>
      <w:proofErr w:type="spellEnd"/>
      <w:r>
        <w:rPr>
          <w:rFonts w:ascii="Times New Roman" w:hAnsi="Times New Roman"/>
          <w:sz w:val="20"/>
        </w:rPr>
        <w:t xml:space="preserve"> - (docente universitario)</w:t>
      </w:r>
    </w:p>
    <w:p w:rsidR="00FE672C" w:rsidRDefault="00FE672C" w:rsidP="00FE672C">
      <w:pPr>
        <w:jc w:val="both"/>
        <w:rPr>
          <w:rFonts w:ascii="Times New Roman" w:hAnsi="Times New Roman"/>
          <w:sz w:val="20"/>
        </w:rPr>
      </w:pPr>
      <w:proofErr w:type="gramStart"/>
      <w:r>
        <w:rPr>
          <w:rFonts w:ascii="Times New Roman" w:hAnsi="Times New Roman"/>
          <w:b/>
          <w:sz w:val="20"/>
        </w:rPr>
        <w:t>Componente</w:t>
      </w:r>
      <w:proofErr w:type="gramEnd"/>
      <w:r>
        <w:rPr>
          <w:rFonts w:ascii="Times New Roman" w:hAnsi="Times New Roman"/>
          <w:sz w:val="20"/>
        </w:rPr>
        <w:t xml:space="preserve"> Prof.ssa Laura Bortoli – (docente universitario)</w:t>
      </w:r>
    </w:p>
    <w:p w:rsidR="00FE672C" w:rsidRDefault="00FE672C" w:rsidP="00FE672C">
      <w:pPr>
        <w:jc w:val="both"/>
        <w:rPr>
          <w:rFonts w:ascii="Times New Roman" w:hAnsi="Times New Roman"/>
          <w:sz w:val="20"/>
        </w:rPr>
      </w:pPr>
      <w:proofErr w:type="gramStart"/>
      <w:r>
        <w:rPr>
          <w:rFonts w:ascii="Times New Roman" w:hAnsi="Times New Roman"/>
          <w:b/>
          <w:sz w:val="20"/>
        </w:rPr>
        <w:t>Componente</w:t>
      </w:r>
      <w:proofErr w:type="gramEnd"/>
      <w:r>
        <w:rPr>
          <w:rFonts w:ascii="Times New Roman" w:hAnsi="Times New Roman"/>
          <w:sz w:val="20"/>
        </w:rPr>
        <w:t xml:space="preserve"> Prof. Patrizio Ripari – (docente universitario)</w:t>
      </w:r>
    </w:p>
    <w:p w:rsidR="00FE672C" w:rsidRDefault="00FE672C" w:rsidP="00FE672C">
      <w:pPr>
        <w:jc w:val="both"/>
        <w:rPr>
          <w:rFonts w:ascii="Times New Roman" w:hAnsi="Times New Roman"/>
          <w:sz w:val="20"/>
        </w:rPr>
      </w:pPr>
      <w:proofErr w:type="gramStart"/>
      <w:r>
        <w:rPr>
          <w:rFonts w:ascii="Times New Roman" w:hAnsi="Times New Roman"/>
          <w:b/>
          <w:sz w:val="20"/>
        </w:rPr>
        <w:t>Componente</w:t>
      </w:r>
      <w:proofErr w:type="gramEnd"/>
      <w:r>
        <w:rPr>
          <w:rFonts w:ascii="Times New Roman" w:hAnsi="Times New Roman"/>
          <w:b/>
          <w:sz w:val="20"/>
        </w:rPr>
        <w:t xml:space="preserve"> supplente </w:t>
      </w:r>
      <w:r>
        <w:rPr>
          <w:rFonts w:ascii="Times New Roman" w:hAnsi="Times New Roman"/>
          <w:sz w:val="20"/>
        </w:rPr>
        <w:t>Prof. Marco Bucci</w:t>
      </w:r>
      <w:proofErr w:type="gramStart"/>
      <w:r>
        <w:rPr>
          <w:rFonts w:ascii="Times New Roman" w:hAnsi="Times New Roman"/>
          <w:sz w:val="20"/>
        </w:rPr>
        <w:t xml:space="preserve">  </w:t>
      </w:r>
      <w:proofErr w:type="gramEnd"/>
      <w:r>
        <w:rPr>
          <w:rFonts w:ascii="Times New Roman" w:hAnsi="Times New Roman"/>
          <w:sz w:val="20"/>
        </w:rPr>
        <w:t>–  (docente universitario)</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b/>
          <w:sz w:val="20"/>
        </w:rPr>
      </w:pPr>
      <w:r>
        <w:rPr>
          <w:rFonts w:ascii="Times New Roman" w:hAnsi="Times New Roman"/>
          <w:b/>
          <w:sz w:val="20"/>
        </w:rPr>
        <w:t>Tutors Coordinatori:</w:t>
      </w:r>
    </w:p>
    <w:p w:rsidR="00FE672C" w:rsidRDefault="00FE672C" w:rsidP="00FE672C">
      <w:pPr>
        <w:jc w:val="both"/>
        <w:rPr>
          <w:rFonts w:ascii="Times New Roman" w:hAnsi="Times New Roman"/>
          <w:sz w:val="20"/>
        </w:rPr>
      </w:pPr>
      <w:r>
        <w:rPr>
          <w:rFonts w:ascii="Times New Roman" w:hAnsi="Times New Roman"/>
          <w:sz w:val="20"/>
        </w:rPr>
        <w:t xml:space="preserve">Prof.ssa Rossana di Battista (insegnante di Educazione Fisica) </w:t>
      </w:r>
    </w:p>
    <w:p w:rsidR="00FE672C" w:rsidRDefault="00FE672C" w:rsidP="00FE672C">
      <w:pPr>
        <w:jc w:val="both"/>
        <w:rPr>
          <w:rFonts w:ascii="Times New Roman" w:hAnsi="Times New Roman"/>
          <w:sz w:val="20"/>
        </w:rPr>
      </w:pPr>
      <w:r>
        <w:rPr>
          <w:rFonts w:ascii="Times New Roman" w:hAnsi="Times New Roman"/>
          <w:sz w:val="20"/>
        </w:rPr>
        <w:t>Prof. Pasqualino Del Rosso (insegnante di Educazione Fisica)</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b/>
          <w:sz w:val="20"/>
        </w:rPr>
      </w:pPr>
      <w:r>
        <w:rPr>
          <w:rFonts w:ascii="Times New Roman" w:hAnsi="Times New Roman"/>
          <w:b/>
          <w:sz w:val="20"/>
        </w:rPr>
        <w:t>Dirigenti Scolastici:</w:t>
      </w:r>
    </w:p>
    <w:p w:rsidR="00FE672C" w:rsidRDefault="00FE672C" w:rsidP="00FE672C">
      <w:pPr>
        <w:jc w:val="both"/>
        <w:rPr>
          <w:rFonts w:ascii="Times New Roman" w:hAnsi="Times New Roman"/>
          <w:sz w:val="20"/>
        </w:rPr>
      </w:pPr>
      <w:r>
        <w:rPr>
          <w:rFonts w:ascii="Times New Roman" w:hAnsi="Times New Roman"/>
          <w:sz w:val="20"/>
        </w:rPr>
        <w:t xml:space="preserve">Rappresentante dell’Ufficio Scolastico Regionale </w:t>
      </w:r>
    </w:p>
    <w:p w:rsidR="00FE672C" w:rsidRDefault="00FE672C" w:rsidP="00FE672C">
      <w:pPr>
        <w:jc w:val="center"/>
        <w:rPr>
          <w:rFonts w:ascii="Times New Roman" w:hAnsi="Times New Roman"/>
          <w:sz w:val="20"/>
        </w:rPr>
      </w:pPr>
      <w:r>
        <w:rPr>
          <w:rFonts w:ascii="Times New Roman" w:hAnsi="Times New Roman"/>
          <w:sz w:val="20"/>
        </w:rPr>
        <w:t>Il Consiglio di Dipartimento</w:t>
      </w:r>
    </w:p>
    <w:p w:rsidR="00FE672C" w:rsidRDefault="00FE672C" w:rsidP="00FE672C">
      <w:pPr>
        <w:rPr>
          <w:rFonts w:ascii="Times New Roman" w:hAnsi="Times New Roman"/>
          <w:sz w:val="20"/>
        </w:rPr>
      </w:pPr>
      <w:r>
        <w:rPr>
          <w:rFonts w:ascii="Times New Roman" w:hAnsi="Times New Roman"/>
          <w:sz w:val="20"/>
        </w:rPr>
        <w:t>Vista il provvedimento emanato dal Vice Direttore;</w:t>
      </w:r>
    </w:p>
    <w:p w:rsidR="00FE672C" w:rsidRDefault="00FE672C" w:rsidP="00FE672C">
      <w:pPr>
        <w:rPr>
          <w:rFonts w:ascii="Times New Roman" w:hAnsi="Times New Roman"/>
          <w:sz w:val="20"/>
        </w:rPr>
      </w:pPr>
      <w:r>
        <w:rPr>
          <w:rFonts w:ascii="Times New Roman" w:hAnsi="Times New Roman"/>
          <w:sz w:val="20"/>
        </w:rPr>
        <w:t>Vista l’urgenza di nominare la Commissione per l’esame finale del TFA classe A029</w:t>
      </w:r>
      <w:proofErr w:type="gramStart"/>
      <w:r>
        <w:rPr>
          <w:rFonts w:ascii="Times New Roman" w:hAnsi="Times New Roman"/>
          <w:sz w:val="20"/>
        </w:rPr>
        <w:t>,</w:t>
      </w:r>
      <w:proofErr w:type="gramEnd"/>
      <w:r>
        <w:rPr>
          <w:rFonts w:ascii="Times New Roman" w:hAnsi="Times New Roman"/>
          <w:sz w:val="20"/>
        </w:rPr>
        <w:t>tenutosi nei giorni 15 e 16.7.2013;</w:t>
      </w:r>
    </w:p>
    <w:p w:rsidR="00FE672C" w:rsidRDefault="00FE672C" w:rsidP="00FE672C">
      <w:pPr>
        <w:rPr>
          <w:rFonts w:ascii="Times New Roman" w:hAnsi="Times New Roman"/>
          <w:sz w:val="20"/>
        </w:rPr>
      </w:pPr>
      <w:proofErr w:type="gramStart"/>
      <w:r>
        <w:rPr>
          <w:rFonts w:ascii="Times New Roman" w:hAnsi="Times New Roman"/>
          <w:sz w:val="20"/>
        </w:rPr>
        <w:t>a</w:t>
      </w:r>
      <w:proofErr w:type="gramEnd"/>
      <w:r>
        <w:rPr>
          <w:rFonts w:ascii="Times New Roman" w:hAnsi="Times New Roman"/>
          <w:sz w:val="20"/>
        </w:rPr>
        <w:t xml:space="preserve"> voti unanimi legalmente espressi;</w:t>
      </w:r>
    </w:p>
    <w:p w:rsidR="00FE672C" w:rsidRDefault="00FE672C" w:rsidP="00FE672C">
      <w:pPr>
        <w:jc w:val="center"/>
        <w:rPr>
          <w:rFonts w:ascii="Times New Roman" w:hAnsi="Times New Roman"/>
          <w:sz w:val="20"/>
        </w:rPr>
      </w:pPr>
      <w:proofErr w:type="gramStart"/>
      <w:r>
        <w:rPr>
          <w:rFonts w:ascii="Times New Roman" w:hAnsi="Times New Roman"/>
          <w:sz w:val="20"/>
        </w:rPr>
        <w:t>delibera</w:t>
      </w:r>
      <w:proofErr w:type="gramEnd"/>
      <w:r>
        <w:rPr>
          <w:rFonts w:ascii="Times New Roman" w:hAnsi="Times New Roman"/>
          <w:sz w:val="20"/>
        </w:rPr>
        <w:t xml:space="preserve"> </w:t>
      </w:r>
    </w:p>
    <w:p w:rsidR="00FE672C" w:rsidRDefault="00FE672C" w:rsidP="00FE672C">
      <w:p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ratificare il provvedimento n. 1361 del 3.7.2013 emanato dal Vice Direttore prof.ssa Angela Di Baldassarre.</w:t>
      </w:r>
    </w:p>
    <w:p w:rsidR="00F157C9" w:rsidRDefault="00F157C9" w:rsidP="00FE672C">
      <w:pPr>
        <w:jc w:val="both"/>
        <w:rPr>
          <w:rFonts w:ascii="Times New Roman" w:hAnsi="Times New Roman"/>
          <w:sz w:val="20"/>
        </w:rPr>
      </w:pPr>
    </w:p>
    <w:p w:rsidR="00F157C9" w:rsidRDefault="00F157C9" w:rsidP="00F157C9">
      <w:pPr>
        <w:jc w:val="both"/>
        <w:rPr>
          <w:rFonts w:ascii="Times New Roman" w:hAnsi="Times New Roman"/>
          <w:sz w:val="20"/>
        </w:rPr>
      </w:pPr>
      <w:r w:rsidRPr="00F157C9">
        <w:rPr>
          <w:rFonts w:ascii="Times New Roman" w:hAnsi="Times New Roman"/>
          <w:b/>
          <w:sz w:val="20"/>
        </w:rPr>
        <w:t>6/g/3</w:t>
      </w:r>
      <w:r>
        <w:rPr>
          <w:rFonts w:ascii="Times New Roman" w:hAnsi="Times New Roman"/>
          <w:sz w:val="20"/>
        </w:rPr>
        <w:t xml:space="preserve"> - Il Direttore fa presente che la società </w:t>
      </w:r>
      <w:proofErr w:type="spellStart"/>
      <w:r>
        <w:rPr>
          <w:rFonts w:ascii="Times New Roman" w:hAnsi="Times New Roman"/>
          <w:sz w:val="20"/>
        </w:rPr>
        <w:t>PubliComm</w:t>
      </w:r>
      <w:proofErr w:type="spellEnd"/>
      <w:r>
        <w:rPr>
          <w:rFonts w:ascii="Times New Roman" w:hAnsi="Times New Roman"/>
          <w:sz w:val="20"/>
        </w:rPr>
        <w:t xml:space="preserve"> s.r.l., con nota del 23/07/2013, ha comunicato di voler erogare la somma di € </w:t>
      </w:r>
      <w:proofErr w:type="gramStart"/>
      <w:r>
        <w:rPr>
          <w:rFonts w:ascii="Times New Roman" w:hAnsi="Times New Roman"/>
          <w:sz w:val="20"/>
        </w:rPr>
        <w:t>3.000,00 quale contributo liberale</w:t>
      </w:r>
      <w:proofErr w:type="gramEnd"/>
      <w:r>
        <w:rPr>
          <w:rFonts w:ascii="Times New Roman" w:hAnsi="Times New Roman"/>
          <w:sz w:val="20"/>
        </w:rPr>
        <w:t xml:space="preserve"> per sostenere il progetto di ricerca dal titolo “Variazioni della densità delle </w:t>
      </w:r>
      <w:proofErr w:type="spellStart"/>
      <w:r>
        <w:rPr>
          <w:rFonts w:ascii="Times New Roman" w:hAnsi="Times New Roman"/>
          <w:sz w:val="20"/>
        </w:rPr>
        <w:t>goblet</w:t>
      </w:r>
      <w:proofErr w:type="spellEnd"/>
      <w:r>
        <w:rPr>
          <w:rFonts w:ascii="Times New Roman" w:hAnsi="Times New Roman"/>
          <w:sz w:val="20"/>
        </w:rPr>
        <w:t xml:space="preserve"> </w:t>
      </w:r>
      <w:proofErr w:type="spellStart"/>
      <w:r>
        <w:rPr>
          <w:rFonts w:ascii="Times New Roman" w:hAnsi="Times New Roman"/>
          <w:sz w:val="20"/>
        </w:rPr>
        <w:t>dells</w:t>
      </w:r>
      <w:proofErr w:type="spellEnd"/>
      <w:r>
        <w:rPr>
          <w:rFonts w:ascii="Times New Roman" w:hAnsi="Times New Roman"/>
          <w:sz w:val="20"/>
        </w:rPr>
        <w:t xml:space="preserve"> congiuntivali in pazienti glaucomatosi trattati con prostaglandine preservative-free: studio in microscopia confocale in vivo ed in citologia ad impressione”</w:t>
      </w:r>
      <w:r w:rsidR="00AA1841">
        <w:rPr>
          <w:rFonts w:ascii="Times New Roman" w:hAnsi="Times New Roman"/>
          <w:sz w:val="20"/>
        </w:rPr>
        <w:t xml:space="preserve"> di cui è responsabile scientifico il Dott. Luca </w:t>
      </w:r>
      <w:proofErr w:type="spellStart"/>
      <w:r w:rsidR="00AA1841">
        <w:rPr>
          <w:rFonts w:ascii="Times New Roman" w:hAnsi="Times New Roman"/>
          <w:sz w:val="20"/>
        </w:rPr>
        <w:t>Agnifili</w:t>
      </w:r>
      <w:proofErr w:type="spellEnd"/>
      <w:r>
        <w:rPr>
          <w:rFonts w:ascii="Times New Roman" w:hAnsi="Times New Roman"/>
          <w:sz w:val="20"/>
        </w:rPr>
        <w:t>. Il Direttore sottopone la pratica al Consiglio che, a voti unanimi legalmente espressi</w:t>
      </w:r>
      <w:proofErr w:type="gramStart"/>
      <w:r>
        <w:rPr>
          <w:rFonts w:ascii="Times New Roman" w:hAnsi="Times New Roman"/>
          <w:sz w:val="20"/>
        </w:rPr>
        <w:t>,</w:t>
      </w:r>
      <w:proofErr w:type="gramEnd"/>
      <w:r>
        <w:rPr>
          <w:rFonts w:ascii="Times New Roman" w:hAnsi="Times New Roman"/>
          <w:sz w:val="20"/>
        </w:rPr>
        <w:t xml:space="preserve"> </w:t>
      </w:r>
    </w:p>
    <w:p w:rsidR="00F157C9" w:rsidRDefault="00F157C9" w:rsidP="00F157C9">
      <w:pPr>
        <w:jc w:val="center"/>
        <w:rPr>
          <w:rFonts w:ascii="Times New Roman" w:hAnsi="Times New Roman"/>
          <w:sz w:val="20"/>
        </w:rPr>
      </w:pPr>
      <w:proofErr w:type="gramStart"/>
      <w:r>
        <w:rPr>
          <w:rFonts w:ascii="Times New Roman" w:hAnsi="Times New Roman"/>
          <w:sz w:val="20"/>
        </w:rPr>
        <w:t>delibera</w:t>
      </w:r>
      <w:proofErr w:type="gramEnd"/>
    </w:p>
    <w:p w:rsidR="00F157C9" w:rsidRDefault="00F157C9" w:rsidP="00F157C9">
      <w:pPr>
        <w:numPr>
          <w:ilvl w:val="0"/>
          <w:numId w:val="7"/>
        </w:num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esprimere viva gratitudine alla società </w:t>
      </w:r>
      <w:proofErr w:type="spellStart"/>
      <w:r>
        <w:rPr>
          <w:rFonts w:ascii="Times New Roman" w:hAnsi="Times New Roman"/>
          <w:sz w:val="20"/>
        </w:rPr>
        <w:t>PubliComm</w:t>
      </w:r>
      <w:proofErr w:type="spellEnd"/>
      <w:r>
        <w:rPr>
          <w:rFonts w:ascii="Times New Roman" w:hAnsi="Times New Roman"/>
          <w:sz w:val="20"/>
        </w:rPr>
        <w:t xml:space="preserve"> </w:t>
      </w:r>
      <w:proofErr w:type="spellStart"/>
      <w:r>
        <w:rPr>
          <w:rFonts w:ascii="Times New Roman" w:hAnsi="Times New Roman"/>
          <w:sz w:val="20"/>
        </w:rPr>
        <w:t>srl</w:t>
      </w:r>
      <w:proofErr w:type="spellEnd"/>
      <w:r>
        <w:rPr>
          <w:rFonts w:ascii="Times New Roman" w:hAnsi="Times New Roman"/>
          <w:sz w:val="20"/>
        </w:rPr>
        <w:t xml:space="preserve"> di Genova;</w:t>
      </w:r>
    </w:p>
    <w:p w:rsidR="00F157C9" w:rsidRDefault="00F157C9" w:rsidP="00F157C9">
      <w:pPr>
        <w:numPr>
          <w:ilvl w:val="0"/>
          <w:numId w:val="7"/>
        </w:num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accettare il contributo liberale di ricerca di € 3.000,00 a </w:t>
      </w:r>
      <w:r w:rsidR="00AA1841">
        <w:rPr>
          <w:rFonts w:ascii="Times New Roman" w:hAnsi="Times New Roman"/>
          <w:sz w:val="20"/>
        </w:rPr>
        <w:t xml:space="preserve">sostegno del progetto di ricerca in narrativa di cui è Responsabile scientifico il Dott. </w:t>
      </w:r>
      <w:proofErr w:type="spellStart"/>
      <w:r w:rsidR="00AA1841">
        <w:rPr>
          <w:rFonts w:ascii="Times New Roman" w:hAnsi="Times New Roman"/>
          <w:sz w:val="20"/>
        </w:rPr>
        <w:t>Agnifili</w:t>
      </w:r>
      <w:proofErr w:type="spellEnd"/>
      <w:r w:rsidR="00AA1841">
        <w:rPr>
          <w:rFonts w:ascii="Times New Roman" w:hAnsi="Times New Roman"/>
          <w:sz w:val="20"/>
        </w:rPr>
        <w:t xml:space="preserve"> Luca, ricercatore presso </w:t>
      </w:r>
      <w:r>
        <w:rPr>
          <w:rFonts w:ascii="Times New Roman" w:hAnsi="Times New Roman"/>
          <w:sz w:val="20"/>
        </w:rPr>
        <w:t xml:space="preserve">l’U.O. di Oftalmologia diretta dal Prof. Leonardo </w:t>
      </w:r>
      <w:proofErr w:type="spellStart"/>
      <w:r>
        <w:rPr>
          <w:rFonts w:ascii="Times New Roman" w:hAnsi="Times New Roman"/>
          <w:sz w:val="20"/>
        </w:rPr>
        <w:t>Mastropasqua</w:t>
      </w:r>
      <w:proofErr w:type="spellEnd"/>
      <w:r w:rsidR="00AA1841">
        <w:rPr>
          <w:rFonts w:ascii="Times New Roman" w:hAnsi="Times New Roman"/>
          <w:sz w:val="20"/>
        </w:rPr>
        <w:t xml:space="preserve">; </w:t>
      </w:r>
    </w:p>
    <w:p w:rsidR="00F157C9" w:rsidRDefault="00F157C9" w:rsidP="00F157C9">
      <w:pPr>
        <w:numPr>
          <w:ilvl w:val="0"/>
          <w:numId w:val="7"/>
        </w:numPr>
        <w:jc w:val="both"/>
        <w:rPr>
          <w:rFonts w:ascii="Times New Roman" w:hAnsi="Times New Roman"/>
          <w:sz w:val="20"/>
        </w:rPr>
      </w:pPr>
      <w:proofErr w:type="gramStart"/>
      <w:r>
        <w:rPr>
          <w:rFonts w:ascii="Times New Roman" w:hAnsi="Times New Roman"/>
          <w:sz w:val="20"/>
        </w:rPr>
        <w:t>di</w:t>
      </w:r>
      <w:proofErr w:type="gramEnd"/>
      <w:r>
        <w:rPr>
          <w:rFonts w:ascii="Times New Roman" w:hAnsi="Times New Roman"/>
          <w:sz w:val="20"/>
        </w:rPr>
        <w:t xml:space="preserve"> prendere atto che il contributo verrà gestito direttamente dal Dipartimento di Medicina e Scienze dell’Invecchiamento.</w:t>
      </w:r>
    </w:p>
    <w:p w:rsidR="00F157C9" w:rsidRDefault="00F157C9" w:rsidP="00FE672C">
      <w:pPr>
        <w:jc w:val="both"/>
        <w:rPr>
          <w:rFonts w:ascii="Times New Roman" w:hAnsi="Times New Roman"/>
          <w:sz w:val="20"/>
        </w:rPr>
      </w:pPr>
    </w:p>
    <w:p w:rsidR="00FE672C" w:rsidRDefault="00FE672C" w:rsidP="00FE672C">
      <w:pPr>
        <w:ind w:left="720"/>
        <w:rPr>
          <w:rFonts w:ascii="Times New Roman" w:hAnsi="Times New Roman"/>
          <w:sz w:val="20"/>
        </w:rPr>
      </w:pPr>
    </w:p>
    <w:p w:rsidR="00FE672C" w:rsidRDefault="00FE672C" w:rsidP="00FE672C">
      <w:pPr>
        <w:jc w:val="both"/>
        <w:rPr>
          <w:rFonts w:ascii="Times New Roman" w:hAnsi="Times New Roman"/>
          <w:sz w:val="20"/>
        </w:rPr>
      </w:pPr>
      <w:r>
        <w:rPr>
          <w:rFonts w:ascii="Times New Roman" w:hAnsi="Times New Roman"/>
          <w:sz w:val="20"/>
        </w:rPr>
        <w:t xml:space="preserve">Non essendovi altro da discutere, la seduta </w:t>
      </w:r>
      <w:proofErr w:type="gramStart"/>
      <w:r>
        <w:rPr>
          <w:rFonts w:ascii="Times New Roman" w:hAnsi="Times New Roman"/>
          <w:sz w:val="20"/>
        </w:rPr>
        <w:t>è</w:t>
      </w:r>
      <w:proofErr w:type="gramEnd"/>
      <w:r>
        <w:rPr>
          <w:rFonts w:ascii="Times New Roman" w:hAnsi="Times New Roman"/>
          <w:sz w:val="20"/>
        </w:rPr>
        <w:t xml:space="preserve"> tolta alle ore 14,15.</w:t>
      </w:r>
    </w:p>
    <w:p w:rsidR="00FE672C" w:rsidRDefault="00FE672C" w:rsidP="00FE672C">
      <w:pPr>
        <w:jc w:val="both"/>
        <w:rPr>
          <w:rFonts w:ascii="Times New Roman" w:hAnsi="Times New Roman"/>
          <w:sz w:val="20"/>
        </w:rPr>
      </w:pPr>
      <w:r>
        <w:rPr>
          <w:rFonts w:ascii="Times New Roman" w:hAnsi="Times New Roman"/>
          <w:sz w:val="20"/>
        </w:rPr>
        <w:t>Quanto deliberato nel presente verbale è da intendersi immediatamente esecutivo.</w:t>
      </w:r>
    </w:p>
    <w:p w:rsidR="00FE672C" w:rsidRDefault="00FE672C" w:rsidP="00FE672C">
      <w:pPr>
        <w:jc w:val="both"/>
        <w:rPr>
          <w:rFonts w:ascii="Times New Roman" w:hAnsi="Times New Roman"/>
          <w:sz w:val="20"/>
        </w:rPr>
      </w:pPr>
    </w:p>
    <w:p w:rsidR="00FE672C" w:rsidRDefault="00FE672C" w:rsidP="00FE672C">
      <w:pPr>
        <w:jc w:val="both"/>
        <w:rPr>
          <w:rFonts w:ascii="Times New Roman" w:hAnsi="Times New Roman"/>
          <w:sz w:val="20"/>
        </w:rPr>
      </w:pPr>
      <w:r>
        <w:rPr>
          <w:rFonts w:ascii="Times New Roman" w:hAnsi="Times New Roman"/>
          <w:sz w:val="20"/>
        </w:rPr>
        <w:t>Chieti, 30.07.2013</w:t>
      </w:r>
    </w:p>
    <w:p w:rsidR="00FE672C" w:rsidRDefault="00FE672C" w:rsidP="00FE672C">
      <w:pPr>
        <w:jc w:val="both"/>
        <w:rPr>
          <w:rFonts w:ascii="Times New Roman" w:hAnsi="Times New Roman"/>
          <w:sz w:val="20"/>
        </w:rPr>
      </w:pPr>
    </w:p>
    <w:p w:rsidR="00FE672C" w:rsidRDefault="00FE672C" w:rsidP="00FE672C">
      <w:pPr>
        <w:tabs>
          <w:tab w:val="center" w:pos="1440"/>
          <w:tab w:val="center" w:pos="8550"/>
        </w:tabs>
        <w:jc w:val="both"/>
        <w:rPr>
          <w:rFonts w:ascii="Times New Roman" w:hAnsi="Times New Roman"/>
          <w:sz w:val="20"/>
        </w:rPr>
      </w:pPr>
      <w:r>
        <w:rPr>
          <w:rFonts w:ascii="Times New Roman" w:hAnsi="Times New Roman"/>
          <w:sz w:val="20"/>
        </w:rPr>
        <w:t>IL SEGRETARIO VERBALIZZANTE</w:t>
      </w:r>
      <w:proofErr w:type="gramStart"/>
      <w:r>
        <w:rPr>
          <w:rFonts w:ascii="Times New Roman" w:hAnsi="Times New Roman"/>
          <w:sz w:val="20"/>
        </w:rPr>
        <w:t xml:space="preserve">                                                                                 </w:t>
      </w:r>
      <w:proofErr w:type="gramEnd"/>
      <w:r>
        <w:rPr>
          <w:rFonts w:ascii="Times New Roman" w:hAnsi="Times New Roman"/>
          <w:sz w:val="20"/>
        </w:rPr>
        <w:tab/>
        <w:t xml:space="preserve">   IL DIRETTORE</w:t>
      </w:r>
    </w:p>
    <w:p w:rsidR="00FE672C" w:rsidRDefault="00FE672C" w:rsidP="00FE672C">
      <w:pPr>
        <w:tabs>
          <w:tab w:val="center" w:pos="1440"/>
          <w:tab w:val="center" w:pos="8550"/>
        </w:tabs>
        <w:jc w:val="both"/>
        <w:rPr>
          <w:rFonts w:ascii="Times New Roman" w:hAnsi="Times New Roman"/>
          <w:sz w:val="20"/>
        </w:rPr>
      </w:pPr>
      <w:r>
        <w:rPr>
          <w:rFonts w:ascii="Times New Roman" w:hAnsi="Times New Roman"/>
          <w:sz w:val="20"/>
        </w:rPr>
        <w:tab/>
        <w:t>(Lorella De Lellis)</w:t>
      </w:r>
      <w:r>
        <w:rPr>
          <w:rFonts w:ascii="Times New Roman" w:hAnsi="Times New Roman"/>
          <w:sz w:val="20"/>
        </w:rPr>
        <w:tab/>
        <w:t xml:space="preserve">   </w:t>
      </w:r>
      <w:proofErr w:type="gramStart"/>
      <w:r>
        <w:rPr>
          <w:rFonts w:ascii="Times New Roman" w:hAnsi="Times New Roman"/>
          <w:sz w:val="20"/>
        </w:rPr>
        <w:t>(Prof</w:t>
      </w:r>
      <w:proofErr w:type="gramEnd"/>
      <w:r>
        <w:rPr>
          <w:rFonts w:ascii="Times New Roman" w:hAnsi="Times New Roman"/>
          <w:sz w:val="20"/>
        </w:rPr>
        <w:t>. Francesco Chiarelli</w:t>
      </w:r>
      <w:proofErr w:type="gramStart"/>
      <w:r>
        <w:rPr>
          <w:rFonts w:ascii="Times New Roman" w:hAnsi="Times New Roman"/>
          <w:sz w:val="20"/>
        </w:rPr>
        <w:t>)</w:t>
      </w:r>
      <w:proofErr w:type="gramEnd"/>
    </w:p>
    <w:p w:rsidR="00C44583" w:rsidRDefault="00C44583" w:rsidP="00FE672C">
      <w:pPr>
        <w:tabs>
          <w:tab w:val="center" w:pos="1440"/>
          <w:tab w:val="center" w:pos="8550"/>
        </w:tabs>
        <w:jc w:val="both"/>
      </w:pPr>
    </w:p>
    <w:sectPr w:rsidR="00C44583" w:rsidSect="00EA5B30">
      <w:pgSz w:w="11906" w:h="16838"/>
      <w:pgMar w:top="540"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68F0"/>
    <w:multiLevelType w:val="hybridMultilevel"/>
    <w:tmpl w:val="2BDE4028"/>
    <w:lvl w:ilvl="0" w:tplc="028609C4">
      <w:start w:val="1"/>
      <w:numFmt w:val="decimal"/>
      <w:lvlText w:val="%1-"/>
      <w:lvlJc w:val="left"/>
      <w:pPr>
        <w:tabs>
          <w:tab w:val="num" w:pos="720"/>
        </w:tabs>
        <w:ind w:left="720" w:hanging="360"/>
      </w:pPr>
    </w:lvl>
    <w:lvl w:ilvl="1" w:tplc="90B27C8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E73212D"/>
    <w:multiLevelType w:val="hybridMultilevel"/>
    <w:tmpl w:val="B84AA530"/>
    <w:lvl w:ilvl="0" w:tplc="1BD8A71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473C87"/>
    <w:multiLevelType w:val="hybridMultilevel"/>
    <w:tmpl w:val="C43CE34C"/>
    <w:lvl w:ilvl="0" w:tplc="B3F2F36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39EA01DD"/>
    <w:multiLevelType w:val="hybridMultilevel"/>
    <w:tmpl w:val="79B6CE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75FA3AA9"/>
    <w:multiLevelType w:val="hybridMultilevel"/>
    <w:tmpl w:val="5A5E42EE"/>
    <w:lvl w:ilvl="0" w:tplc="EBA83FDC">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2"/>
  </w:compat>
  <w:rsids>
    <w:rsidRoot w:val="00EA106D"/>
    <w:rsid w:val="0005048C"/>
    <w:rsid w:val="0006720F"/>
    <w:rsid w:val="00073625"/>
    <w:rsid w:val="000771DC"/>
    <w:rsid w:val="001902A2"/>
    <w:rsid w:val="002C387A"/>
    <w:rsid w:val="00354A5B"/>
    <w:rsid w:val="003600F9"/>
    <w:rsid w:val="00377B72"/>
    <w:rsid w:val="00391FB0"/>
    <w:rsid w:val="004955A6"/>
    <w:rsid w:val="00497BAD"/>
    <w:rsid w:val="00626466"/>
    <w:rsid w:val="00634CAB"/>
    <w:rsid w:val="00697605"/>
    <w:rsid w:val="0073225E"/>
    <w:rsid w:val="00736CB6"/>
    <w:rsid w:val="00760DFE"/>
    <w:rsid w:val="007951C2"/>
    <w:rsid w:val="007973C4"/>
    <w:rsid w:val="007B6110"/>
    <w:rsid w:val="007D5762"/>
    <w:rsid w:val="00820337"/>
    <w:rsid w:val="009F04CF"/>
    <w:rsid w:val="00A0514A"/>
    <w:rsid w:val="00A40D16"/>
    <w:rsid w:val="00A73B14"/>
    <w:rsid w:val="00A81753"/>
    <w:rsid w:val="00A94726"/>
    <w:rsid w:val="00AA1841"/>
    <w:rsid w:val="00B3299E"/>
    <w:rsid w:val="00B965E9"/>
    <w:rsid w:val="00C44583"/>
    <w:rsid w:val="00C5181D"/>
    <w:rsid w:val="00D042BA"/>
    <w:rsid w:val="00D8137B"/>
    <w:rsid w:val="00D830F8"/>
    <w:rsid w:val="00E14BAA"/>
    <w:rsid w:val="00EA106D"/>
    <w:rsid w:val="00EA5B30"/>
    <w:rsid w:val="00F06D16"/>
    <w:rsid w:val="00F157C9"/>
    <w:rsid w:val="00FE6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06D"/>
    <w:pPr>
      <w:spacing w:after="0" w:line="240" w:lineRule="auto"/>
    </w:pPr>
    <w:rPr>
      <w:rFonts w:ascii="Courier New" w:eastAsia="Times New Roman" w:hAnsi="Courier New" w:cs="Times New Roman"/>
      <w:sz w:val="18"/>
      <w:szCs w:val="20"/>
      <w:lang w:eastAsia="it-IT"/>
    </w:rPr>
  </w:style>
  <w:style w:type="paragraph" w:styleId="Titolo1">
    <w:name w:val="heading 1"/>
    <w:basedOn w:val="Normale"/>
    <w:next w:val="Normale"/>
    <w:link w:val="Titolo1Carattere"/>
    <w:qFormat/>
    <w:rsid w:val="00EA106D"/>
    <w:pPr>
      <w:keepNext/>
      <w:jc w:val="center"/>
      <w:outlineLvl w:val="0"/>
    </w:pPr>
    <w:rPr>
      <w:rFonts w:ascii="Times New Roman" w:hAnsi="Times New Roman"/>
      <w:b/>
      <w:sz w:val="28"/>
    </w:rPr>
  </w:style>
  <w:style w:type="paragraph" w:styleId="Titolo3">
    <w:name w:val="heading 3"/>
    <w:basedOn w:val="Normale"/>
    <w:next w:val="Normale"/>
    <w:link w:val="Titolo3Carattere"/>
    <w:qFormat/>
    <w:rsid w:val="00736CB6"/>
    <w:pPr>
      <w:keepNext/>
      <w:jc w:val="center"/>
      <w:outlineLvl w:val="2"/>
    </w:pPr>
    <w:rPr>
      <w:rFonts w:ascii="Arial" w:hAnsi="Arial"/>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36CB6"/>
    <w:rPr>
      <w:rFonts w:ascii="Arial" w:eastAsia="Times New Roman" w:hAnsi="Arial" w:cs="Times New Roman"/>
      <w:i/>
      <w:sz w:val="28"/>
      <w:szCs w:val="20"/>
      <w:lang w:eastAsia="it-IT"/>
    </w:rPr>
  </w:style>
  <w:style w:type="paragraph" w:styleId="Titolo">
    <w:name w:val="Title"/>
    <w:basedOn w:val="Normale"/>
    <w:link w:val="TitoloCarattere"/>
    <w:qFormat/>
    <w:rsid w:val="00736CB6"/>
    <w:pPr>
      <w:jc w:val="center"/>
    </w:pPr>
    <w:rPr>
      <w:sz w:val="40"/>
    </w:rPr>
  </w:style>
  <w:style w:type="character" w:customStyle="1" w:styleId="TitoloCarattere">
    <w:name w:val="Titolo Carattere"/>
    <w:basedOn w:val="Carpredefinitoparagrafo"/>
    <w:link w:val="Titolo"/>
    <w:rsid w:val="00736CB6"/>
    <w:rPr>
      <w:rFonts w:ascii="Times New Roman" w:eastAsia="Times New Roman" w:hAnsi="Times New Roman" w:cs="Times New Roman"/>
      <w:sz w:val="40"/>
      <w:szCs w:val="20"/>
      <w:lang w:eastAsia="it-IT"/>
    </w:rPr>
  </w:style>
  <w:style w:type="character" w:customStyle="1" w:styleId="Titolo1Carattere">
    <w:name w:val="Titolo 1 Carattere"/>
    <w:basedOn w:val="Carpredefinitoparagrafo"/>
    <w:link w:val="Titolo1"/>
    <w:rsid w:val="00EA106D"/>
    <w:rPr>
      <w:rFonts w:ascii="Times New Roman" w:eastAsia="Times New Roman" w:hAnsi="Times New Roman" w:cs="Times New Roman"/>
      <w:b/>
      <w:sz w:val="28"/>
      <w:szCs w:val="20"/>
    </w:rPr>
  </w:style>
  <w:style w:type="paragraph" w:styleId="Sottotitolo">
    <w:name w:val="Subtitle"/>
    <w:basedOn w:val="Normale"/>
    <w:link w:val="SottotitoloCarattere"/>
    <w:qFormat/>
    <w:rsid w:val="00EA106D"/>
    <w:pPr>
      <w:jc w:val="center"/>
    </w:pPr>
    <w:rPr>
      <w:rFonts w:ascii="Times New Roman" w:hAnsi="Times New Roman"/>
      <w:b/>
      <w:sz w:val="28"/>
    </w:rPr>
  </w:style>
  <w:style w:type="character" w:customStyle="1" w:styleId="SottotitoloCarattere">
    <w:name w:val="Sottotitolo Carattere"/>
    <w:basedOn w:val="Carpredefinitoparagrafo"/>
    <w:link w:val="Sottotitolo"/>
    <w:rsid w:val="00EA106D"/>
    <w:rPr>
      <w:rFonts w:ascii="Times New Roman" w:eastAsia="Times New Roman" w:hAnsi="Times New Roman" w:cs="Times New Roman"/>
      <w:b/>
      <w:sz w:val="28"/>
      <w:szCs w:val="20"/>
    </w:rPr>
  </w:style>
  <w:style w:type="paragraph" w:styleId="Corpodeltesto3">
    <w:name w:val="Body Text 3"/>
    <w:basedOn w:val="Normale"/>
    <w:link w:val="Corpodeltesto3Carattere"/>
    <w:rsid w:val="00EA106D"/>
    <w:pPr>
      <w:jc w:val="both"/>
    </w:pPr>
    <w:rPr>
      <w:rFonts w:ascii="Times New Roman" w:hAnsi="Times New Roman"/>
      <w:sz w:val="20"/>
    </w:rPr>
  </w:style>
  <w:style w:type="character" w:customStyle="1" w:styleId="Corpodeltesto3Carattere">
    <w:name w:val="Corpo del testo 3 Carattere"/>
    <w:basedOn w:val="Carpredefinitoparagrafo"/>
    <w:link w:val="Corpodeltesto3"/>
    <w:rsid w:val="00EA106D"/>
    <w:rPr>
      <w:rFonts w:ascii="Times New Roman" w:eastAsia="Times New Roman" w:hAnsi="Times New Roman" w:cs="Times New Roman"/>
      <w:sz w:val="20"/>
      <w:szCs w:val="20"/>
      <w:lang w:eastAsia="it-IT"/>
    </w:rPr>
  </w:style>
  <w:style w:type="paragraph" w:customStyle="1" w:styleId="a">
    <w:basedOn w:val="Normale"/>
    <w:next w:val="Corpotesto"/>
    <w:link w:val="CorpotestoCarattere"/>
    <w:rsid w:val="00EA106D"/>
    <w:pPr>
      <w:spacing w:line="360" w:lineRule="auto"/>
      <w:jc w:val="both"/>
    </w:pPr>
    <w:rPr>
      <w:rFonts w:ascii="Arial" w:eastAsiaTheme="minorHAnsi" w:hAnsi="Arial" w:cstheme="minorBidi"/>
      <w:sz w:val="22"/>
      <w:szCs w:val="22"/>
      <w:lang w:eastAsia="en-US"/>
    </w:rPr>
  </w:style>
  <w:style w:type="character" w:customStyle="1" w:styleId="CorpotestoCarattere">
    <w:name w:val="Corpo testo Carattere"/>
    <w:link w:val="a"/>
    <w:rsid w:val="00EA106D"/>
    <w:rPr>
      <w:rFonts w:ascii="Arial" w:hAnsi="Arial"/>
      <w:sz w:val="22"/>
    </w:rPr>
  </w:style>
  <w:style w:type="paragraph" w:styleId="Intestazione">
    <w:name w:val="header"/>
    <w:basedOn w:val="Normale"/>
    <w:link w:val="IntestazioneCarattere"/>
    <w:rsid w:val="00EA106D"/>
    <w:pPr>
      <w:tabs>
        <w:tab w:val="center" w:pos="4819"/>
        <w:tab w:val="right" w:pos="9638"/>
      </w:tabs>
    </w:pPr>
    <w:rPr>
      <w:rFonts w:ascii="Times" w:hAnsi="Times"/>
      <w:sz w:val="24"/>
    </w:rPr>
  </w:style>
  <w:style w:type="character" w:customStyle="1" w:styleId="IntestazioneCarattere">
    <w:name w:val="Intestazione Carattere"/>
    <w:basedOn w:val="Carpredefinitoparagrafo"/>
    <w:link w:val="Intestazione"/>
    <w:rsid w:val="00EA106D"/>
    <w:rPr>
      <w:rFonts w:ascii="Times" w:eastAsia="Times New Roman" w:hAnsi="Times" w:cs="Times New Roman"/>
      <w:sz w:val="24"/>
      <w:szCs w:val="20"/>
    </w:rPr>
  </w:style>
  <w:style w:type="paragraph" w:styleId="Corpodeltesto2">
    <w:name w:val="Body Text 2"/>
    <w:basedOn w:val="Normale"/>
    <w:link w:val="Corpodeltesto2Carattere"/>
    <w:rsid w:val="00EA106D"/>
    <w:pPr>
      <w:jc w:val="both"/>
    </w:pPr>
    <w:rPr>
      <w:rFonts w:ascii="Times New Roman" w:hAnsi="Times New Roman"/>
      <w:bCs/>
      <w:sz w:val="20"/>
    </w:rPr>
  </w:style>
  <w:style w:type="character" w:customStyle="1" w:styleId="Corpodeltesto2Carattere">
    <w:name w:val="Corpo del testo 2 Carattere"/>
    <w:basedOn w:val="Carpredefinitoparagrafo"/>
    <w:link w:val="Corpodeltesto2"/>
    <w:rsid w:val="00EA106D"/>
    <w:rPr>
      <w:rFonts w:ascii="Times New Roman" w:eastAsia="Times New Roman" w:hAnsi="Times New Roman" w:cs="Times New Roman"/>
      <w:bCs/>
      <w:sz w:val="20"/>
      <w:szCs w:val="20"/>
      <w:lang w:eastAsia="it-IT"/>
    </w:rPr>
  </w:style>
  <w:style w:type="paragraph" w:styleId="Corpotesto">
    <w:name w:val="Body Text"/>
    <w:basedOn w:val="Normale"/>
    <w:link w:val="CorpotestoCarattere1"/>
    <w:uiPriority w:val="99"/>
    <w:semiHidden/>
    <w:unhideWhenUsed/>
    <w:rsid w:val="00EA106D"/>
    <w:pPr>
      <w:spacing w:after="120"/>
    </w:pPr>
  </w:style>
  <w:style w:type="character" w:customStyle="1" w:styleId="CorpotestoCarattere1">
    <w:name w:val="Corpo testo Carattere1"/>
    <w:basedOn w:val="Carpredefinitoparagrafo"/>
    <w:link w:val="Corpotesto"/>
    <w:uiPriority w:val="99"/>
    <w:semiHidden/>
    <w:rsid w:val="00EA106D"/>
    <w:rPr>
      <w:rFonts w:ascii="Courier New" w:eastAsia="Times New Roman" w:hAnsi="Courier New" w:cs="Times New Roman"/>
      <w:sz w:val="18"/>
      <w:szCs w:val="20"/>
      <w:lang w:eastAsia="it-IT"/>
    </w:rPr>
  </w:style>
  <w:style w:type="paragraph" w:styleId="Testofumetto">
    <w:name w:val="Balloon Text"/>
    <w:basedOn w:val="Normale"/>
    <w:link w:val="TestofumettoCarattere"/>
    <w:uiPriority w:val="99"/>
    <w:semiHidden/>
    <w:unhideWhenUsed/>
    <w:rsid w:val="00EA10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106D"/>
    <w:rPr>
      <w:rFonts w:ascii="Tahoma" w:eastAsia="Times New Roman" w:hAnsi="Tahoma" w:cs="Tahoma"/>
      <w:sz w:val="16"/>
      <w:szCs w:val="16"/>
      <w:lang w:eastAsia="it-IT"/>
    </w:rPr>
  </w:style>
  <w:style w:type="paragraph" w:customStyle="1" w:styleId="p3">
    <w:name w:val="p3"/>
    <w:basedOn w:val="Normale"/>
    <w:rsid w:val="00EA5B30"/>
    <w:pPr>
      <w:widowControl w:val="0"/>
      <w:tabs>
        <w:tab w:val="left" w:pos="720"/>
      </w:tabs>
      <w:autoSpaceDE w:val="0"/>
      <w:autoSpaceDN w:val="0"/>
      <w:spacing w:line="240" w:lineRule="atLeast"/>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5674">
      <w:bodyDiv w:val="1"/>
      <w:marLeft w:val="0"/>
      <w:marRight w:val="0"/>
      <w:marTop w:val="0"/>
      <w:marBottom w:val="0"/>
      <w:divBdr>
        <w:top w:val="none" w:sz="0" w:space="0" w:color="auto"/>
        <w:left w:val="none" w:sz="0" w:space="0" w:color="auto"/>
        <w:bottom w:val="none" w:sz="0" w:space="0" w:color="auto"/>
        <w:right w:val="none" w:sz="0" w:space="0" w:color="auto"/>
      </w:divBdr>
    </w:div>
    <w:div w:id="17592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7D3B-40FF-4424-9CCA-15A99E2A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3715</Words>
  <Characters>21178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dc:creator>
  <cp:keywords/>
  <dc:description/>
  <cp:lastModifiedBy>l.coia</cp:lastModifiedBy>
  <cp:revision>23</cp:revision>
  <cp:lastPrinted>2013-11-12T16:44:00Z</cp:lastPrinted>
  <dcterms:created xsi:type="dcterms:W3CDTF">2013-07-29T13:38:00Z</dcterms:created>
  <dcterms:modified xsi:type="dcterms:W3CDTF">2014-05-27T16:13:00Z</dcterms:modified>
</cp:coreProperties>
</file>